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BBD10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76BEE" wp14:editId="69645E21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23D4C5" w14:textId="77777777" w:rsidR="00D33F76" w:rsidRPr="002B1E12" w:rsidRDefault="00D33F76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76B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1B23D4C5" w14:textId="77777777" w:rsidR="00D33F76" w:rsidRPr="002B1E12" w:rsidRDefault="00D33F76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4A7BFB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6pt;height:57pt" o:ole="">
            <v:imagedata r:id="rId8" o:title=""/>
          </v:shape>
          <o:OLEObject Type="Embed" ProgID="AcroExch.Document.11" ShapeID="_x0000_i1025" DrawAspect="Content" ObjectID="_1615713786" r:id="rId9"/>
        </w:object>
      </w:r>
    </w:p>
    <w:p w14:paraId="50310C18" w14:textId="77777777" w:rsidR="00D82048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04A9C32C" w14:textId="77777777" w:rsidR="00D82048" w:rsidRPr="00904C9B" w:rsidRDefault="00D82048" w:rsidP="001A3DB6">
      <w:pPr>
        <w:spacing w:after="0" w:line="240" w:lineRule="auto"/>
        <w:jc w:val="center"/>
      </w:pPr>
      <w:r w:rsidRPr="00904C9B">
        <w:t>SuperGrans Aotearoa Inc. Governance Board meeting</w:t>
      </w:r>
    </w:p>
    <w:p w14:paraId="7FB12946" w14:textId="72D6380F" w:rsidR="001A3DB6" w:rsidRPr="00904C9B" w:rsidRDefault="00A108EA" w:rsidP="001A3DB6">
      <w:pPr>
        <w:spacing w:after="0" w:line="240" w:lineRule="auto"/>
        <w:jc w:val="center"/>
      </w:pPr>
      <w:r>
        <w:t>Tuesday 12</w:t>
      </w:r>
      <w:r w:rsidRPr="00A108EA">
        <w:rPr>
          <w:vertAlign w:val="superscript"/>
        </w:rPr>
        <w:t>th</w:t>
      </w:r>
      <w:r>
        <w:t xml:space="preserve"> March, 2019, Wellington</w:t>
      </w:r>
      <w:r w:rsidR="007E5341">
        <w:t>, 3pm</w:t>
      </w:r>
    </w:p>
    <w:p w14:paraId="4A896EC5" w14:textId="77777777" w:rsidR="009F6349" w:rsidRPr="00904C9B" w:rsidRDefault="009F6349" w:rsidP="00965082">
      <w:pPr>
        <w:spacing w:after="0" w:line="240" w:lineRule="auto"/>
        <w:ind w:left="720"/>
      </w:pPr>
    </w:p>
    <w:p w14:paraId="52F47A3A" w14:textId="65C56BFE" w:rsidR="0022632C" w:rsidRDefault="00C91674" w:rsidP="00172EEE">
      <w:pPr>
        <w:spacing w:after="0"/>
      </w:pPr>
      <w:r w:rsidRPr="00904C9B">
        <w:rPr>
          <w:b/>
        </w:rPr>
        <w:t>Present</w:t>
      </w:r>
      <w:r w:rsidRPr="00904C9B">
        <w:t xml:space="preserve">: </w:t>
      </w:r>
      <w:r w:rsidR="00B06D4F" w:rsidRPr="00904C9B">
        <w:t xml:space="preserve">Chris Martin, </w:t>
      </w:r>
      <w:r w:rsidR="00E16AC4" w:rsidRPr="00904C9B">
        <w:t>Linda Coulston</w:t>
      </w:r>
      <w:r w:rsidR="00612832" w:rsidRPr="00904C9B">
        <w:t xml:space="preserve">, </w:t>
      </w:r>
      <w:r w:rsidR="0096143C" w:rsidRPr="00904C9B">
        <w:t>Raewyn Paapu</w:t>
      </w:r>
      <w:r w:rsidR="00E16AC4" w:rsidRPr="00904C9B">
        <w:t xml:space="preserve">, </w:t>
      </w:r>
      <w:r w:rsidR="00DE44E9" w:rsidRPr="00904C9B">
        <w:t>Robyn Kippenberger</w:t>
      </w:r>
      <w:r w:rsidR="004A222E">
        <w:t>, Marie Sutherland, Martha Kelly</w:t>
      </w:r>
      <w:r w:rsidR="00A108EA">
        <w:t>, Dianne Saunders</w:t>
      </w:r>
      <w:r w:rsidR="00DE44E9" w:rsidRPr="00904C9B">
        <w:t xml:space="preserve"> </w:t>
      </w:r>
    </w:p>
    <w:p w14:paraId="60596E97" w14:textId="77777777" w:rsidR="00E57C65" w:rsidRDefault="00E57C65" w:rsidP="00172EEE">
      <w:pPr>
        <w:spacing w:after="0"/>
      </w:pPr>
    </w:p>
    <w:p w14:paraId="5594FF72" w14:textId="2E9D3726" w:rsidR="00E57C65" w:rsidRDefault="00E57C65" w:rsidP="00172EEE">
      <w:pPr>
        <w:spacing w:after="0"/>
      </w:pPr>
      <w:r w:rsidRPr="00E57C65">
        <w:rPr>
          <w:b/>
        </w:rPr>
        <w:t>Apologies</w:t>
      </w:r>
      <w:r>
        <w:t>: None</w:t>
      </w:r>
    </w:p>
    <w:p w14:paraId="5A69F9B3" w14:textId="77777777" w:rsidR="00E57C65" w:rsidRDefault="00E57C65" w:rsidP="00913292">
      <w:pPr>
        <w:spacing w:after="0" w:line="240" w:lineRule="auto"/>
        <w:rPr>
          <w:b/>
          <w:u w:val="single"/>
        </w:rPr>
      </w:pPr>
    </w:p>
    <w:p w14:paraId="04AF6077" w14:textId="030B66D6" w:rsidR="001B25A4" w:rsidRDefault="001B25A4" w:rsidP="00913292">
      <w:pPr>
        <w:spacing w:after="0" w:line="240" w:lineRule="auto"/>
        <w:rPr>
          <w:b/>
          <w:u w:val="single"/>
        </w:rPr>
      </w:pPr>
      <w:r w:rsidRPr="001B25A4">
        <w:rPr>
          <w:b/>
          <w:u w:val="single"/>
        </w:rPr>
        <w:t>Decisions:</w:t>
      </w:r>
    </w:p>
    <w:p w14:paraId="35ED2A60" w14:textId="77777777" w:rsidR="00EB5312" w:rsidRDefault="00EB5312" w:rsidP="00913292">
      <w:pPr>
        <w:spacing w:after="0" w:line="240" w:lineRule="auto"/>
        <w:rPr>
          <w:b/>
          <w:u w:val="single"/>
        </w:rPr>
      </w:pPr>
    </w:p>
    <w:p w14:paraId="4C6B0592" w14:textId="77777777" w:rsidR="00E57C65" w:rsidRDefault="003E091A" w:rsidP="00A108EA">
      <w:pPr>
        <w:spacing w:after="0" w:line="240" w:lineRule="auto"/>
      </w:pPr>
      <w:r>
        <w:t xml:space="preserve">a. </w:t>
      </w:r>
      <w:r w:rsidR="00E57C65">
        <w:t>Discussion and planning regarding passive income from businesses:</w:t>
      </w:r>
    </w:p>
    <w:p w14:paraId="7C574E85" w14:textId="51823F64" w:rsidR="00E57C65" w:rsidRDefault="00E57C65" w:rsidP="004B0923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Chris has a relationship with the Petone manager who is keen for to sell items for SuperGrans. Linda has a relationship with Gisborne manager. PAKnSAVE </w:t>
      </w:r>
      <w:r w:rsidR="006A67CE">
        <w:t xml:space="preserve">is to be included in list of businesses to approach. Other businesses to consider for this list are Bunnings,, Mitre 10 Mega, The Warehouse (at National level) </w:t>
      </w:r>
      <w:r w:rsidR="006A67CE" w:rsidRPr="00060051">
        <w:t>and a food outlet contact which Chris has</w:t>
      </w:r>
      <w:r w:rsidR="006A67CE">
        <w:t xml:space="preserve">. </w:t>
      </w:r>
      <w:r>
        <w:t xml:space="preserve">  </w:t>
      </w:r>
      <w:r w:rsidR="000F7426">
        <w:t>The Warehouse is to be the first business to approach. Linda will forward the contact details.</w:t>
      </w:r>
    </w:p>
    <w:p w14:paraId="25CAA626" w14:textId="6A54C7CF" w:rsidR="000F7426" w:rsidRDefault="000F7426" w:rsidP="004B0923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Martha is to develop a template of a presentation, initially on paper with a view to developing over time to a video so that we have something to leave with them. </w:t>
      </w:r>
    </w:p>
    <w:p w14:paraId="186C044F" w14:textId="77777777" w:rsidR="002401A8" w:rsidRDefault="002401A8" w:rsidP="00913292">
      <w:pPr>
        <w:spacing w:after="0" w:line="240" w:lineRule="auto"/>
      </w:pPr>
    </w:p>
    <w:p w14:paraId="38FD2F3E" w14:textId="77777777" w:rsidR="000F7426" w:rsidRDefault="002401A8" w:rsidP="00A108EA">
      <w:pPr>
        <w:spacing w:after="0" w:line="240" w:lineRule="auto"/>
      </w:pPr>
      <w:r>
        <w:t xml:space="preserve">b. </w:t>
      </w:r>
      <w:r w:rsidR="000F7426">
        <w:t xml:space="preserve">SSPA Conference 2019: </w:t>
      </w:r>
    </w:p>
    <w:p w14:paraId="3167B5A5" w14:textId="640A394F" w:rsidR="005F5129" w:rsidRDefault="000F7426" w:rsidP="000F7426">
      <w:pPr>
        <w:pStyle w:val="ListParagraph"/>
        <w:numPr>
          <w:ilvl w:val="0"/>
          <w:numId w:val="19"/>
        </w:numPr>
        <w:spacing w:after="0" w:line="240" w:lineRule="auto"/>
      </w:pPr>
      <w:r>
        <w:t>This is to be held in Dunedin on Monday 21</w:t>
      </w:r>
      <w:r w:rsidRPr="000F7426">
        <w:rPr>
          <w:vertAlign w:val="superscript"/>
        </w:rPr>
        <w:t>st</w:t>
      </w:r>
      <w:r>
        <w:t xml:space="preserve"> and Tuesday 22</w:t>
      </w:r>
      <w:r w:rsidRPr="000F7426">
        <w:rPr>
          <w:vertAlign w:val="superscript"/>
        </w:rPr>
        <w:t>nd</w:t>
      </w:r>
      <w:r>
        <w:t xml:space="preserve"> October.  It was decided that any SuperGrans interested should attend at SGA expense and this should be followed by a one day SuperGrans seminar. </w:t>
      </w:r>
      <w:bookmarkStart w:id="0" w:name="_GoBack"/>
      <w:bookmarkEnd w:id="0"/>
    </w:p>
    <w:p w14:paraId="0D7A7B31" w14:textId="77777777" w:rsidR="00727AAA" w:rsidRDefault="00727AAA" w:rsidP="00727AAA">
      <w:pPr>
        <w:spacing w:after="0" w:line="240" w:lineRule="auto"/>
      </w:pPr>
    </w:p>
    <w:p w14:paraId="0EEFA154" w14:textId="5E5AEB06" w:rsidR="000F7426" w:rsidRDefault="000F7426" w:rsidP="000F7426">
      <w:pPr>
        <w:spacing w:after="0" w:line="240" w:lineRule="auto"/>
      </w:pPr>
      <w:r>
        <w:t xml:space="preserve">c. National Coordinator travel: </w:t>
      </w:r>
    </w:p>
    <w:p w14:paraId="284AF30C" w14:textId="01FE3338" w:rsidR="000F7426" w:rsidRDefault="000F7426" w:rsidP="000F7426">
      <w:pPr>
        <w:pStyle w:val="ListParagraph"/>
        <w:numPr>
          <w:ilvl w:val="0"/>
          <w:numId w:val="19"/>
        </w:numPr>
        <w:spacing w:after="0" w:line="240" w:lineRule="auto"/>
      </w:pPr>
      <w:r>
        <w:t>Time visits around member AGM’s if possible</w:t>
      </w:r>
    </w:p>
    <w:p w14:paraId="0FFF8CD7" w14:textId="54741B00" w:rsidR="000F7426" w:rsidRDefault="000F7426" w:rsidP="000F7426">
      <w:pPr>
        <w:pStyle w:val="ListParagraph"/>
        <w:numPr>
          <w:ilvl w:val="0"/>
          <w:numId w:val="19"/>
        </w:numPr>
        <w:spacing w:after="0" w:line="240" w:lineRule="auto"/>
      </w:pPr>
      <w:r>
        <w:t>Prioritise smaller SuperGrans and any requesting assistance or support.</w:t>
      </w:r>
    </w:p>
    <w:p w14:paraId="59CACF00" w14:textId="03D28A06" w:rsidR="000F7426" w:rsidRDefault="000F7426" w:rsidP="000F7426">
      <w:pPr>
        <w:pStyle w:val="ListParagraph"/>
        <w:numPr>
          <w:ilvl w:val="0"/>
          <w:numId w:val="19"/>
        </w:numPr>
        <w:spacing w:after="0" w:line="240" w:lineRule="auto"/>
      </w:pPr>
      <w:r>
        <w:t>Martha is to submit outline plan for approval in concept</w:t>
      </w:r>
    </w:p>
    <w:p w14:paraId="053CAD57" w14:textId="4A2B4614" w:rsidR="000F7426" w:rsidRDefault="000F7426" w:rsidP="000F7426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When travel is required which is approved in concept, the board is to be advised of whereabouts, timing and cost so that they </w:t>
      </w:r>
      <w:r w:rsidR="00323754">
        <w:t>remain</w:t>
      </w:r>
      <w:r>
        <w:t xml:space="preserve"> informed. </w:t>
      </w:r>
    </w:p>
    <w:p w14:paraId="1BA6FBD7" w14:textId="77777777" w:rsidR="00727AAA" w:rsidRDefault="00727AAA" w:rsidP="00727AAA">
      <w:pPr>
        <w:spacing w:after="0" w:line="240" w:lineRule="auto"/>
      </w:pPr>
    </w:p>
    <w:p w14:paraId="792C43CE" w14:textId="4277459C" w:rsidR="00323754" w:rsidRDefault="00323754" w:rsidP="00323754">
      <w:pPr>
        <w:spacing w:after="0" w:line="240" w:lineRule="auto"/>
      </w:pPr>
      <w:r>
        <w:t>d. SuperGrans promotion in media</w:t>
      </w:r>
    </w:p>
    <w:p w14:paraId="2D468787" w14:textId="77777777" w:rsidR="00572E52" w:rsidRDefault="00572E52" w:rsidP="00572E52">
      <w:pPr>
        <w:pStyle w:val="ListParagraph"/>
        <w:numPr>
          <w:ilvl w:val="0"/>
          <w:numId w:val="20"/>
        </w:numPr>
        <w:spacing w:after="0" w:line="240" w:lineRule="auto"/>
        <w:ind w:left="360" w:hanging="76"/>
      </w:pPr>
      <w:r>
        <w:t xml:space="preserve">SuperGrans is to have a presence in the media in relation to key, relevant matters arising. The articles </w:t>
      </w:r>
    </w:p>
    <w:p w14:paraId="00606C60" w14:textId="3FB69E3D" w:rsidR="000F7426" w:rsidRDefault="00572E52" w:rsidP="00572E52">
      <w:pPr>
        <w:spacing w:after="0" w:line="240" w:lineRule="auto"/>
      </w:pPr>
      <w:r>
        <w:t xml:space="preserve">              should be factual and hard-hitting. </w:t>
      </w:r>
    </w:p>
    <w:p w14:paraId="5BE16E0A" w14:textId="77777777" w:rsidR="00572E52" w:rsidRDefault="00572E52" w:rsidP="00572E52">
      <w:pPr>
        <w:pStyle w:val="ListParagraph"/>
        <w:numPr>
          <w:ilvl w:val="0"/>
          <w:numId w:val="20"/>
        </w:numPr>
        <w:spacing w:after="0" w:line="240" w:lineRule="auto"/>
        <w:ind w:left="360" w:hanging="76"/>
      </w:pPr>
      <w:r>
        <w:t xml:space="preserve">Robyn suggested that Glenda Hughes would be an appropriate person for a presentation at the March  </w:t>
      </w:r>
    </w:p>
    <w:p w14:paraId="61DF8E38" w14:textId="15D21406" w:rsidR="00572E52" w:rsidRDefault="00572E52" w:rsidP="00572E52">
      <w:pPr>
        <w:spacing w:after="0" w:line="240" w:lineRule="auto"/>
      </w:pPr>
      <w:r>
        <w:t xml:space="preserve">               seminar regarding media training. </w:t>
      </w:r>
    </w:p>
    <w:p w14:paraId="3756F662" w14:textId="11EE4229" w:rsidR="00572E52" w:rsidRDefault="00572E52" w:rsidP="00572E52">
      <w:pPr>
        <w:pStyle w:val="ListParagraph"/>
        <w:numPr>
          <w:ilvl w:val="0"/>
          <w:numId w:val="20"/>
        </w:numPr>
        <w:spacing w:after="0" w:line="240" w:lineRule="auto"/>
        <w:ind w:left="709" w:hanging="425"/>
      </w:pPr>
      <w:r>
        <w:t xml:space="preserve">A bullet point template is to be created for use so that the National Coordinator can respond to arising matters in a timely manner and can then do press releases and social commentary without major consultation prior. </w:t>
      </w:r>
    </w:p>
    <w:p w14:paraId="6E4D3DE4" w14:textId="77777777" w:rsidR="00727AAA" w:rsidRDefault="00727AAA" w:rsidP="00727AAA">
      <w:pPr>
        <w:spacing w:after="0" w:line="240" w:lineRule="auto"/>
      </w:pPr>
    </w:p>
    <w:p w14:paraId="0B713AED" w14:textId="392EB305" w:rsidR="00572E52" w:rsidRDefault="00572E52" w:rsidP="00572E52">
      <w:pPr>
        <w:spacing w:after="0" w:line="240" w:lineRule="auto"/>
      </w:pPr>
      <w:r>
        <w:t xml:space="preserve">e. Affiliation fee: </w:t>
      </w:r>
    </w:p>
    <w:p w14:paraId="4117629B" w14:textId="361F37EB" w:rsidR="00572E52" w:rsidRDefault="00572E52" w:rsidP="00572E52">
      <w:pPr>
        <w:pStyle w:val="ListParagraph"/>
        <w:numPr>
          <w:ilvl w:val="0"/>
          <w:numId w:val="20"/>
        </w:numPr>
        <w:spacing w:after="0" w:line="240" w:lineRule="auto"/>
        <w:ind w:left="709"/>
      </w:pPr>
      <w:r>
        <w:t>Affiliation fee to remain the same, being $300 plus GST pa. Cases of hardship will be considered.</w:t>
      </w:r>
    </w:p>
    <w:p w14:paraId="6DBE3C61" w14:textId="0717315A" w:rsidR="00572E52" w:rsidRDefault="00B70084" w:rsidP="00572E52">
      <w:pPr>
        <w:pStyle w:val="ListParagraph"/>
        <w:numPr>
          <w:ilvl w:val="0"/>
          <w:numId w:val="20"/>
        </w:numPr>
        <w:spacing w:after="0" w:line="240" w:lineRule="auto"/>
        <w:ind w:left="709"/>
      </w:pPr>
      <w:r>
        <w:t xml:space="preserve">No affiliation fee is required until new members have been affiliated for 12 months. The following 12 months would then be on a pro-rata </w:t>
      </w:r>
      <w:r w:rsidR="001E2933">
        <w:t>basis. Moved</w:t>
      </w:r>
      <w:r>
        <w:t xml:space="preserve"> Raewyn/Seconded Marie</w:t>
      </w:r>
    </w:p>
    <w:p w14:paraId="593A2D43" w14:textId="77777777" w:rsidR="00727AAA" w:rsidRDefault="00727AAA" w:rsidP="00727AAA">
      <w:pPr>
        <w:spacing w:after="0" w:line="240" w:lineRule="auto"/>
      </w:pPr>
    </w:p>
    <w:p w14:paraId="2F949147" w14:textId="77777777" w:rsidR="00727AAA" w:rsidRDefault="00727AAA" w:rsidP="00727AAA">
      <w:pPr>
        <w:spacing w:after="0" w:line="240" w:lineRule="auto"/>
      </w:pPr>
    </w:p>
    <w:p w14:paraId="71962F46" w14:textId="77777777" w:rsidR="00727AAA" w:rsidRDefault="00727AAA" w:rsidP="00727AAA">
      <w:pPr>
        <w:spacing w:after="0" w:line="240" w:lineRule="auto"/>
      </w:pPr>
    </w:p>
    <w:p w14:paraId="29A09282" w14:textId="77777777" w:rsidR="00727AAA" w:rsidRDefault="00727AAA" w:rsidP="00727AAA">
      <w:pPr>
        <w:spacing w:after="0" w:line="240" w:lineRule="auto"/>
      </w:pPr>
    </w:p>
    <w:p w14:paraId="159871AE" w14:textId="77777777" w:rsidR="00B70084" w:rsidRDefault="00B70084" w:rsidP="00B70084">
      <w:pPr>
        <w:spacing w:after="0" w:line="240" w:lineRule="auto"/>
      </w:pPr>
      <w:r>
        <w:lastRenderedPageBreak/>
        <w:t xml:space="preserve">f. Salvation Army: </w:t>
      </w:r>
    </w:p>
    <w:p w14:paraId="44702558" w14:textId="144DD9AF" w:rsidR="00B70084" w:rsidRDefault="00B70084" w:rsidP="00B70084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Martha to arrange a meeting with the Salvation Army at national level with a view to them </w:t>
      </w:r>
    </w:p>
    <w:p w14:paraId="2257136C" w14:textId="3726D2E3" w:rsidR="00B70084" w:rsidRDefault="00B70084" w:rsidP="00B70084">
      <w:pPr>
        <w:spacing w:after="0" w:line="240" w:lineRule="auto"/>
      </w:pPr>
      <w:r>
        <w:t xml:space="preserve">              providing funds to provide Life Skills services. We would like to partner with them (bearing in mind  </w:t>
      </w:r>
    </w:p>
    <w:p w14:paraId="6F7B7F52" w14:textId="1021454B" w:rsidR="00572E52" w:rsidRDefault="00B70084" w:rsidP="00572E52">
      <w:pPr>
        <w:spacing w:after="0" w:line="240" w:lineRule="auto"/>
      </w:pPr>
      <w:r>
        <w:t xml:space="preserve">              that some already collaborate).</w:t>
      </w:r>
    </w:p>
    <w:p w14:paraId="676C0D55" w14:textId="77777777" w:rsidR="00727AAA" w:rsidRDefault="00727AAA" w:rsidP="00572E52">
      <w:pPr>
        <w:spacing w:after="0" w:line="240" w:lineRule="auto"/>
      </w:pPr>
    </w:p>
    <w:p w14:paraId="7E3179C3" w14:textId="4077800A" w:rsidR="00B70084" w:rsidRDefault="00B70084" w:rsidP="00572E52">
      <w:pPr>
        <w:spacing w:after="0" w:line="240" w:lineRule="auto"/>
      </w:pPr>
      <w:r>
        <w:t xml:space="preserve">d. Corrections: Martha to follow up with the connection made with corrections in Dunedin. </w:t>
      </w:r>
    </w:p>
    <w:p w14:paraId="4377D460" w14:textId="77777777" w:rsidR="00B70084" w:rsidRDefault="00B70084" w:rsidP="00572E52">
      <w:pPr>
        <w:spacing w:after="0" w:line="240" w:lineRule="auto"/>
      </w:pPr>
    </w:p>
    <w:p w14:paraId="53E0B52D" w14:textId="77777777" w:rsidR="00B70084" w:rsidRDefault="00B70084" w:rsidP="00572E52">
      <w:pPr>
        <w:spacing w:after="0" w:line="240" w:lineRule="auto"/>
      </w:pPr>
      <w:r>
        <w:t xml:space="preserve">e. Martha to explore the suggestion made from the Dunedin board member regarding disability funding and </w:t>
      </w:r>
    </w:p>
    <w:p w14:paraId="671B516C" w14:textId="59938AB5" w:rsidR="00B70084" w:rsidRDefault="00B70084" w:rsidP="00572E52">
      <w:pPr>
        <w:spacing w:after="0" w:line="240" w:lineRule="auto"/>
      </w:pPr>
      <w:r>
        <w:t xml:space="preserve">    consider suitability in relation to SuperGrans. </w:t>
      </w:r>
    </w:p>
    <w:p w14:paraId="374873D6" w14:textId="77777777" w:rsidR="00727AAA" w:rsidRDefault="00727AAA" w:rsidP="00572E52">
      <w:pPr>
        <w:spacing w:after="0" w:line="240" w:lineRule="auto"/>
      </w:pPr>
    </w:p>
    <w:p w14:paraId="0C3D2C4E" w14:textId="0EAF62CA" w:rsidR="00B70084" w:rsidRDefault="00B70084" w:rsidP="00572E52">
      <w:pPr>
        <w:spacing w:after="0" w:line="240" w:lineRule="auto"/>
      </w:pPr>
      <w:r>
        <w:t xml:space="preserve">f. Air Ticket purchase policy: </w:t>
      </w:r>
    </w:p>
    <w:p w14:paraId="2CECACD6" w14:textId="1BF34511" w:rsidR="00B70084" w:rsidRDefault="00B70084" w:rsidP="00B70084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Martha advised there is no advantage in price or flexibility in purchasing through a travel agent. </w:t>
      </w:r>
    </w:p>
    <w:p w14:paraId="6F5B4858" w14:textId="3CADC94D" w:rsidR="00B70084" w:rsidRDefault="00B70084" w:rsidP="00B70084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Cheaper tickets are to be purchased, with travel insurance. Grabaseat tickets can be used. </w:t>
      </w:r>
    </w:p>
    <w:p w14:paraId="5EAD62A2" w14:textId="1A819D92" w:rsidR="00B70084" w:rsidRDefault="00B70084" w:rsidP="00B70084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All members to be notified that once a commitment is made if plans change which are not covered by insurance, SGA is to be reimbursed for the cost of the ticket. </w:t>
      </w:r>
    </w:p>
    <w:p w14:paraId="7190992E" w14:textId="77777777" w:rsidR="00727AAA" w:rsidRDefault="00727AAA" w:rsidP="00727AAA">
      <w:pPr>
        <w:spacing w:after="0" w:line="240" w:lineRule="auto"/>
      </w:pPr>
    </w:p>
    <w:p w14:paraId="636AFD3B" w14:textId="34C50121" w:rsidR="00B70084" w:rsidRDefault="00B70084" w:rsidP="00B70084">
      <w:pPr>
        <w:spacing w:after="0" w:line="240" w:lineRule="auto"/>
      </w:pPr>
      <w:r>
        <w:t>g. SGA Board:</w:t>
      </w:r>
    </w:p>
    <w:p w14:paraId="290F5015" w14:textId="337DE6B5" w:rsidR="00B70084" w:rsidRDefault="00D27B4E" w:rsidP="00B70084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It was agreed that a discussion should be held at the AGM regarding the proportions of SuperGran and Independent members with a view to increasing the proportion of independent members. </w:t>
      </w:r>
    </w:p>
    <w:p w14:paraId="372A6175" w14:textId="5245E90C" w:rsidR="00D27B4E" w:rsidRDefault="00D27B4E" w:rsidP="00B70084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A Treasurer is to be </w:t>
      </w:r>
      <w:r w:rsidR="00F26D72">
        <w:t>co-opted to</w:t>
      </w:r>
      <w:r>
        <w:t xml:space="preserve"> the board</w:t>
      </w:r>
      <w:r w:rsidR="00F26D72">
        <w:t>. Chris will ask Volunteer Hutt.</w:t>
      </w:r>
    </w:p>
    <w:p w14:paraId="3E29BF96" w14:textId="77777777" w:rsidR="00727AAA" w:rsidRDefault="00727AAA" w:rsidP="00727AAA">
      <w:pPr>
        <w:spacing w:after="0" w:line="240" w:lineRule="auto"/>
      </w:pPr>
    </w:p>
    <w:p w14:paraId="18DC30B9" w14:textId="685FD426" w:rsidR="00F26D72" w:rsidRDefault="00F26D72" w:rsidP="00F26D72">
      <w:pPr>
        <w:spacing w:after="0" w:line="240" w:lineRule="auto"/>
      </w:pPr>
      <w:r>
        <w:t xml:space="preserve">h. Rebranding: </w:t>
      </w:r>
    </w:p>
    <w:p w14:paraId="673E9ED2" w14:textId="7B666989" w:rsidR="00F26D72" w:rsidRDefault="00F26D72" w:rsidP="00F26D72">
      <w:pPr>
        <w:pStyle w:val="ListParagraph"/>
        <w:numPr>
          <w:ilvl w:val="0"/>
          <w:numId w:val="23"/>
        </w:numPr>
        <w:spacing w:after="0" w:line="240" w:lineRule="auto"/>
      </w:pPr>
      <w:r>
        <w:t>Rebranding is no longer being considered at the present time.</w:t>
      </w:r>
    </w:p>
    <w:p w14:paraId="374C0B9D" w14:textId="47998FB8" w:rsidR="00F26D72" w:rsidRDefault="00F26D72" w:rsidP="00F26D72">
      <w:pPr>
        <w:pStyle w:val="ListParagraph"/>
        <w:numPr>
          <w:ilvl w:val="0"/>
          <w:numId w:val="23"/>
        </w:numPr>
        <w:spacing w:after="0" w:line="240" w:lineRule="auto"/>
      </w:pPr>
      <w:r>
        <w:t>Agencies can have whatever name they wish as long as the national message is unified.</w:t>
      </w:r>
    </w:p>
    <w:p w14:paraId="22EBB55E" w14:textId="7C3890C4" w:rsidR="00F26D72" w:rsidRDefault="00F26D72" w:rsidP="00F26D72">
      <w:pPr>
        <w:pStyle w:val="ListParagraph"/>
        <w:numPr>
          <w:ilvl w:val="0"/>
          <w:numId w:val="23"/>
        </w:numPr>
        <w:spacing w:after="0" w:line="240" w:lineRule="auto"/>
      </w:pPr>
      <w:r>
        <w:t>Key messages and tagline to be considered.</w:t>
      </w:r>
    </w:p>
    <w:p w14:paraId="1F31988E" w14:textId="4CB631DD" w:rsidR="007E5341" w:rsidRDefault="007E5341" w:rsidP="00F26D72">
      <w:pPr>
        <w:pStyle w:val="ListParagraph"/>
        <w:numPr>
          <w:ilvl w:val="0"/>
          <w:numId w:val="23"/>
        </w:numPr>
        <w:spacing w:after="0" w:line="240" w:lineRule="auto"/>
      </w:pPr>
      <w:r>
        <w:t>The funds allocated in the budget to rebranding are to be reallocated to the costs in developing the presentation and other costs in developing sponsorship.</w:t>
      </w:r>
    </w:p>
    <w:p w14:paraId="49A70099" w14:textId="77777777" w:rsidR="00727AAA" w:rsidRDefault="00727AAA" w:rsidP="00727AAA">
      <w:pPr>
        <w:spacing w:after="0" w:line="240" w:lineRule="auto"/>
      </w:pPr>
    </w:p>
    <w:p w14:paraId="07C299AB" w14:textId="77777777" w:rsidR="007E5341" w:rsidRDefault="00F26D72" w:rsidP="00F26D72">
      <w:pPr>
        <w:spacing w:after="0" w:line="240" w:lineRule="auto"/>
      </w:pPr>
      <w:r>
        <w:t xml:space="preserve">i. Patron event: </w:t>
      </w:r>
    </w:p>
    <w:p w14:paraId="346E68C2" w14:textId="4F8DDF28" w:rsidR="007E5341" w:rsidRDefault="00F26D72" w:rsidP="007E5341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SGA is to reimburse SuperGrans Tairawhiti for the pounamu that has been purchased for </w:t>
      </w:r>
      <w:r w:rsidR="007E5341">
        <w:t xml:space="preserve">  </w:t>
      </w:r>
    </w:p>
    <w:p w14:paraId="422E106A" w14:textId="3CBFF199" w:rsidR="00F26D72" w:rsidRDefault="007E5341" w:rsidP="00F26D72">
      <w:pPr>
        <w:spacing w:after="0" w:line="240" w:lineRule="auto"/>
      </w:pPr>
      <w:r>
        <w:t xml:space="preserve">              </w:t>
      </w:r>
      <w:r w:rsidR="00F26D72">
        <w:t xml:space="preserve">Chloe Wright. </w:t>
      </w:r>
      <w:r>
        <w:t xml:space="preserve">SuperGrans Tairawhiti will contribute $50 as will Good Seed SuperGrans. </w:t>
      </w:r>
    </w:p>
    <w:p w14:paraId="6A1AF826" w14:textId="0B5CC4EF" w:rsidR="00BD6D24" w:rsidRDefault="00BD6D24" w:rsidP="006C3BCC">
      <w:pPr>
        <w:pStyle w:val="ListParagraph"/>
        <w:numPr>
          <w:ilvl w:val="0"/>
          <w:numId w:val="24"/>
        </w:numPr>
        <w:spacing w:after="0" w:line="240" w:lineRule="auto"/>
      </w:pPr>
      <w:r>
        <w:t>Martha to liaise with Chloe regarding ways to promote her patronage</w:t>
      </w:r>
    </w:p>
    <w:p w14:paraId="5123B8CD" w14:textId="77777777" w:rsidR="00727AAA" w:rsidRDefault="00727AAA" w:rsidP="00727AAA">
      <w:pPr>
        <w:spacing w:after="0" w:line="240" w:lineRule="auto"/>
      </w:pPr>
    </w:p>
    <w:p w14:paraId="2D9BFF7E" w14:textId="77777777" w:rsidR="007E5341" w:rsidRDefault="007E5341" w:rsidP="00F26D72">
      <w:pPr>
        <w:spacing w:after="0" w:line="240" w:lineRule="auto"/>
      </w:pPr>
      <w:r>
        <w:t>j. Community of Year:</w:t>
      </w:r>
    </w:p>
    <w:p w14:paraId="7A6DAF58" w14:textId="4896271A" w:rsidR="007E5341" w:rsidRDefault="007E5341" w:rsidP="007E5341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Participation in 2020 is to be discussed at the seminar. </w:t>
      </w:r>
    </w:p>
    <w:p w14:paraId="4366E4AA" w14:textId="0999DAB1" w:rsidR="007E5341" w:rsidRDefault="007E5341" w:rsidP="007E5341">
      <w:pPr>
        <w:pStyle w:val="ListParagraph"/>
        <w:numPr>
          <w:ilvl w:val="0"/>
          <w:numId w:val="24"/>
        </w:numPr>
        <w:spacing w:after="0" w:line="240" w:lineRule="auto"/>
      </w:pPr>
      <w:r>
        <w:t>Martha to send a card to ‘Pillars’ on behalf of the board congratulating them as winners this year.</w:t>
      </w:r>
    </w:p>
    <w:p w14:paraId="5CECB35C" w14:textId="77777777" w:rsidR="007E5341" w:rsidRDefault="007E5341" w:rsidP="00F26D72">
      <w:pPr>
        <w:spacing w:after="0" w:line="240" w:lineRule="auto"/>
      </w:pPr>
    </w:p>
    <w:p w14:paraId="3C31CB73" w14:textId="443B9C53" w:rsidR="00AE084D" w:rsidRDefault="00D33F76" w:rsidP="00FF1878">
      <w:pPr>
        <w:spacing w:after="0" w:line="240" w:lineRule="auto"/>
        <w:rPr>
          <w:b/>
          <w:u w:val="single"/>
        </w:rPr>
      </w:pPr>
      <w:r w:rsidRPr="001B25A4">
        <w:rPr>
          <w:b/>
          <w:u w:val="single"/>
        </w:rPr>
        <w:t>Reports:</w:t>
      </w:r>
    </w:p>
    <w:p w14:paraId="3DE8EC1A" w14:textId="77777777" w:rsidR="007E5341" w:rsidRDefault="007E5341" w:rsidP="00FF1878">
      <w:pPr>
        <w:spacing w:after="0" w:line="240" w:lineRule="auto"/>
        <w:rPr>
          <w:b/>
          <w:u w:val="single"/>
        </w:rPr>
      </w:pPr>
    </w:p>
    <w:p w14:paraId="2BB67405" w14:textId="17E9CBCB" w:rsidR="007E5341" w:rsidRPr="00C92658" w:rsidRDefault="007E5341" w:rsidP="007E5341">
      <w:pPr>
        <w:pStyle w:val="ListParagraph"/>
        <w:numPr>
          <w:ilvl w:val="0"/>
          <w:numId w:val="24"/>
        </w:numPr>
        <w:spacing w:after="0" w:line="240" w:lineRule="auto"/>
        <w:rPr>
          <w:b/>
          <w:u w:val="single"/>
        </w:rPr>
      </w:pPr>
      <w:r>
        <w:t xml:space="preserve">The National Coordinator report, Correspondence, Risk and Financial reports and 219 budget were accepted. It was noted that amounts allocated to seminars and National Coordinator </w:t>
      </w:r>
      <w:r w:rsidR="001E2933">
        <w:t>travel</w:t>
      </w:r>
      <w:r>
        <w:t xml:space="preserve"> in the Tindall’s funding can be modified in consultation with Tindall’s if required. Moved Chris Martin/Seconded: Dianne Saunders. </w:t>
      </w:r>
    </w:p>
    <w:p w14:paraId="3E127DC3" w14:textId="77777777" w:rsidR="00C92658" w:rsidRPr="00C92658" w:rsidRDefault="00C92658" w:rsidP="00C92658">
      <w:pPr>
        <w:spacing w:after="0" w:line="240" w:lineRule="auto"/>
        <w:rPr>
          <w:b/>
          <w:u w:val="single"/>
        </w:rPr>
      </w:pPr>
    </w:p>
    <w:p w14:paraId="2C2A688C" w14:textId="49B92EDA" w:rsidR="00A108EA" w:rsidRDefault="00A108EA" w:rsidP="00A108EA">
      <w:pPr>
        <w:spacing w:after="0" w:line="240" w:lineRule="auto"/>
        <w:rPr>
          <w:b/>
        </w:rPr>
      </w:pPr>
      <w:r>
        <w:rPr>
          <w:b/>
        </w:rPr>
        <w:t xml:space="preserve">Approval of previous minutes: </w:t>
      </w:r>
      <w:r w:rsidR="00C92658" w:rsidRPr="00C92658">
        <w:t>Moved: Chris Martin/Seconded: Robyn Kippenberger</w:t>
      </w:r>
    </w:p>
    <w:p w14:paraId="71F9961A" w14:textId="77777777" w:rsidR="00A108EA" w:rsidRDefault="00A108EA" w:rsidP="00A108EA">
      <w:pPr>
        <w:spacing w:after="0" w:line="240" w:lineRule="auto"/>
      </w:pPr>
    </w:p>
    <w:p w14:paraId="48625F54" w14:textId="26AE1C95" w:rsidR="00904C9B" w:rsidRDefault="004A222E" w:rsidP="00930CC4">
      <w:pPr>
        <w:spacing w:after="0" w:line="240" w:lineRule="auto"/>
      </w:pPr>
      <w:r>
        <w:rPr>
          <w:b/>
        </w:rPr>
        <w:t>Meeting closed</w:t>
      </w:r>
      <w:r w:rsidR="00820CA1">
        <w:rPr>
          <w:b/>
        </w:rPr>
        <w:t xml:space="preserve">: </w:t>
      </w:r>
      <w:r w:rsidR="00CE4C7A">
        <w:rPr>
          <w:b/>
        </w:rPr>
        <w:t>5.30pm</w:t>
      </w:r>
    </w:p>
    <w:p w14:paraId="024062BE" w14:textId="77777777" w:rsidR="00671074" w:rsidRDefault="00671074" w:rsidP="00615106">
      <w:pPr>
        <w:spacing w:after="0" w:line="240" w:lineRule="auto"/>
        <w:rPr>
          <w:b/>
        </w:rPr>
      </w:pPr>
    </w:p>
    <w:p w14:paraId="7B18C931" w14:textId="77777777" w:rsidR="00671074" w:rsidRDefault="00671074" w:rsidP="00615106">
      <w:pPr>
        <w:spacing w:after="0" w:line="240" w:lineRule="auto"/>
        <w:rPr>
          <w:b/>
        </w:rPr>
      </w:pPr>
    </w:p>
    <w:p w14:paraId="233DD8F1" w14:textId="77777777" w:rsidR="006647E6" w:rsidRDefault="006647E6" w:rsidP="008E075C">
      <w:pPr>
        <w:spacing w:after="0"/>
        <w:jc w:val="center"/>
        <w:rPr>
          <w:b/>
        </w:rPr>
      </w:pPr>
    </w:p>
    <w:p w14:paraId="2C79D300" w14:textId="77777777" w:rsidR="00F3271B" w:rsidRPr="00904C9B" w:rsidRDefault="00F3271B" w:rsidP="008E075C">
      <w:pPr>
        <w:spacing w:after="0"/>
        <w:jc w:val="center"/>
        <w:rPr>
          <w:b/>
        </w:rPr>
      </w:pPr>
      <w:r w:rsidRPr="00904C9B">
        <w:rPr>
          <w:b/>
        </w:rPr>
        <w:t>Action List for board members</w:t>
      </w:r>
    </w:p>
    <w:p w14:paraId="58A061BE" w14:textId="77777777" w:rsidR="008E075C" w:rsidRPr="00904C9B" w:rsidRDefault="008E075C" w:rsidP="008E075C">
      <w:pPr>
        <w:spacing w:after="0"/>
        <w:jc w:val="center"/>
        <w:rPr>
          <w:b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122"/>
        <w:gridCol w:w="4962"/>
        <w:gridCol w:w="2692"/>
      </w:tblGrid>
      <w:tr w:rsidR="00F3271B" w:rsidRPr="00904C9B" w14:paraId="78130418" w14:textId="77777777" w:rsidTr="009A246B">
        <w:trPr>
          <w:trHeight w:val="224"/>
        </w:trPr>
        <w:tc>
          <w:tcPr>
            <w:tcW w:w="2122" w:type="dxa"/>
          </w:tcPr>
          <w:p w14:paraId="1BD2ADD6" w14:textId="77777777" w:rsidR="00F3271B" w:rsidRPr="00904C9B" w:rsidRDefault="00F3271B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Who</w:t>
            </w:r>
          </w:p>
        </w:tc>
        <w:tc>
          <w:tcPr>
            <w:tcW w:w="4962" w:type="dxa"/>
          </w:tcPr>
          <w:p w14:paraId="7C63AF39" w14:textId="77777777" w:rsidR="00F3271B" w:rsidRPr="00904C9B" w:rsidRDefault="00F3271B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Action</w:t>
            </w:r>
          </w:p>
        </w:tc>
        <w:tc>
          <w:tcPr>
            <w:tcW w:w="2692" w:type="dxa"/>
          </w:tcPr>
          <w:p w14:paraId="17461EA9" w14:textId="77777777" w:rsidR="00F3271B" w:rsidRPr="00904C9B" w:rsidRDefault="00F3271B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Required by</w:t>
            </w:r>
          </w:p>
        </w:tc>
      </w:tr>
    </w:tbl>
    <w:p w14:paraId="39C40103" w14:textId="77777777" w:rsidR="006A652B" w:rsidRPr="00904C9B" w:rsidRDefault="006A652B" w:rsidP="00D33F76">
      <w:pPr>
        <w:spacing w:after="0" w:line="240" w:lineRule="auto"/>
        <w:jc w:val="center"/>
        <w:rPr>
          <w:b/>
        </w:rPr>
      </w:pPr>
    </w:p>
    <w:p w14:paraId="14B20CF9" w14:textId="1AF99986" w:rsidR="00D33F76" w:rsidRDefault="00D33F76" w:rsidP="00D33F76">
      <w:pPr>
        <w:spacing w:after="0" w:line="240" w:lineRule="auto"/>
        <w:rPr>
          <w:b/>
        </w:rPr>
      </w:pPr>
    </w:p>
    <w:p w14:paraId="3E8D42B9" w14:textId="7F9510CA" w:rsidR="00F3271B" w:rsidRPr="00904C9B" w:rsidRDefault="005C2425" w:rsidP="00D33F76">
      <w:pPr>
        <w:spacing w:after="0" w:line="240" w:lineRule="auto"/>
        <w:jc w:val="center"/>
        <w:rPr>
          <w:b/>
        </w:rPr>
      </w:pPr>
      <w:r w:rsidRPr="00904C9B">
        <w:rPr>
          <w:b/>
        </w:rPr>
        <w:lastRenderedPageBreak/>
        <w:t>Action List for National Coordinator</w:t>
      </w:r>
    </w:p>
    <w:tbl>
      <w:tblPr>
        <w:tblStyle w:val="TableGrid"/>
        <w:tblW w:w="9767" w:type="dxa"/>
        <w:tblLook w:val="04A0" w:firstRow="1" w:lastRow="0" w:firstColumn="1" w:lastColumn="0" w:noHBand="0" w:noVBand="1"/>
      </w:tblPr>
      <w:tblGrid>
        <w:gridCol w:w="6975"/>
        <w:gridCol w:w="2792"/>
      </w:tblGrid>
      <w:tr w:rsidR="005C2425" w:rsidRPr="00904C9B" w14:paraId="4A5A7C38" w14:textId="77777777" w:rsidTr="00913BF4">
        <w:trPr>
          <w:trHeight w:val="224"/>
        </w:trPr>
        <w:tc>
          <w:tcPr>
            <w:tcW w:w="6975" w:type="dxa"/>
          </w:tcPr>
          <w:p w14:paraId="4C459344" w14:textId="77777777" w:rsidR="005C2425" w:rsidRPr="00904C9B" w:rsidRDefault="005C2425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Action</w:t>
            </w:r>
          </w:p>
        </w:tc>
        <w:tc>
          <w:tcPr>
            <w:tcW w:w="2792" w:type="dxa"/>
          </w:tcPr>
          <w:p w14:paraId="242F6C4D" w14:textId="77777777" w:rsidR="005C2425" w:rsidRPr="00904C9B" w:rsidRDefault="005C2425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Required by</w:t>
            </w:r>
          </w:p>
        </w:tc>
      </w:tr>
      <w:tr w:rsidR="00D55099" w:rsidRPr="00904C9B" w14:paraId="7F559CEC" w14:textId="77777777" w:rsidTr="00913BF4">
        <w:trPr>
          <w:trHeight w:val="300"/>
        </w:trPr>
        <w:tc>
          <w:tcPr>
            <w:tcW w:w="6975" w:type="dxa"/>
          </w:tcPr>
          <w:p w14:paraId="5C2C6F07" w14:textId="7BF608FC" w:rsidR="004A72DF" w:rsidRPr="00904C9B" w:rsidRDefault="00C716C1" w:rsidP="00D33F76">
            <w:pPr>
              <w:spacing w:after="0" w:line="240" w:lineRule="auto"/>
            </w:pPr>
            <w:r>
              <w:t>Presentation template and then approach to Warehouse and other businesses</w:t>
            </w:r>
          </w:p>
        </w:tc>
        <w:tc>
          <w:tcPr>
            <w:tcW w:w="2792" w:type="dxa"/>
          </w:tcPr>
          <w:p w14:paraId="2FAC4812" w14:textId="28C3B172" w:rsidR="00D55099" w:rsidRPr="00904C9B" w:rsidRDefault="00C716C1" w:rsidP="00D33F76">
            <w:pPr>
              <w:spacing w:after="0" w:line="240" w:lineRule="auto"/>
            </w:pPr>
            <w:r>
              <w:t>Asap</w:t>
            </w:r>
          </w:p>
        </w:tc>
      </w:tr>
      <w:tr w:rsidR="00604949" w:rsidRPr="00904C9B" w14:paraId="70A40A59" w14:textId="77777777" w:rsidTr="00913BF4">
        <w:trPr>
          <w:trHeight w:val="231"/>
        </w:trPr>
        <w:tc>
          <w:tcPr>
            <w:tcW w:w="6975" w:type="dxa"/>
          </w:tcPr>
          <w:p w14:paraId="0C5C5DAB" w14:textId="4DB34D66" w:rsidR="00604949" w:rsidRPr="00904C9B" w:rsidRDefault="00C716C1" w:rsidP="00D33F76">
            <w:pPr>
              <w:spacing w:after="0" w:line="240" w:lineRule="auto"/>
            </w:pPr>
            <w:r>
              <w:t>SSPA Conference bookings</w:t>
            </w:r>
            <w:r w:rsidR="00502D6E">
              <w:t>: Travel and Accommodation</w:t>
            </w:r>
          </w:p>
        </w:tc>
        <w:tc>
          <w:tcPr>
            <w:tcW w:w="2792" w:type="dxa"/>
          </w:tcPr>
          <w:p w14:paraId="4E821D1F" w14:textId="0948ECDB" w:rsidR="00604949" w:rsidRPr="00904C9B" w:rsidRDefault="00502D6E" w:rsidP="00D33F76">
            <w:pPr>
              <w:spacing w:after="0" w:line="240" w:lineRule="auto"/>
            </w:pPr>
            <w:r>
              <w:t>As attendees confirmed</w:t>
            </w:r>
          </w:p>
        </w:tc>
      </w:tr>
      <w:tr w:rsidR="003E19A5" w:rsidRPr="00904C9B" w14:paraId="705E44C6" w14:textId="77777777" w:rsidTr="00913BF4">
        <w:trPr>
          <w:trHeight w:val="231"/>
        </w:trPr>
        <w:tc>
          <w:tcPr>
            <w:tcW w:w="6975" w:type="dxa"/>
          </w:tcPr>
          <w:p w14:paraId="3F417AE2" w14:textId="72AD129A" w:rsidR="003E19A5" w:rsidRPr="00904C9B" w:rsidRDefault="00502D6E" w:rsidP="005E05E8">
            <w:pPr>
              <w:pStyle w:val="ListParagraph"/>
              <w:spacing w:after="0" w:line="240" w:lineRule="auto"/>
              <w:ind w:left="0"/>
            </w:pPr>
            <w:r>
              <w:t>National Coordinator Travel outline plan</w:t>
            </w:r>
          </w:p>
        </w:tc>
        <w:tc>
          <w:tcPr>
            <w:tcW w:w="2792" w:type="dxa"/>
          </w:tcPr>
          <w:p w14:paraId="4E140059" w14:textId="74AF81E6" w:rsidR="00147A29" w:rsidRDefault="00502D6E" w:rsidP="00D33F76">
            <w:pPr>
              <w:spacing w:after="0" w:line="240" w:lineRule="auto"/>
            </w:pPr>
            <w:r>
              <w:t>Asap</w:t>
            </w:r>
          </w:p>
        </w:tc>
      </w:tr>
      <w:tr w:rsidR="008F0DB9" w:rsidRPr="00904C9B" w14:paraId="78151A30" w14:textId="77777777" w:rsidTr="00913BF4">
        <w:trPr>
          <w:trHeight w:val="288"/>
        </w:trPr>
        <w:tc>
          <w:tcPr>
            <w:tcW w:w="6975" w:type="dxa"/>
          </w:tcPr>
          <w:p w14:paraId="602DDB3C" w14:textId="2617960F" w:rsidR="008F0DB9" w:rsidRPr="00904C9B" w:rsidRDefault="00502D6E" w:rsidP="00D33F76">
            <w:pPr>
              <w:spacing w:after="0" w:line="240" w:lineRule="auto"/>
            </w:pPr>
            <w:r>
              <w:t>Bullet Point Template for media releases</w:t>
            </w:r>
          </w:p>
        </w:tc>
        <w:tc>
          <w:tcPr>
            <w:tcW w:w="2792" w:type="dxa"/>
          </w:tcPr>
          <w:p w14:paraId="5A408402" w14:textId="71E47D36" w:rsidR="008F0DB9" w:rsidRPr="00904C9B" w:rsidRDefault="00502D6E" w:rsidP="00D33F76">
            <w:pPr>
              <w:spacing w:after="0" w:line="240" w:lineRule="auto"/>
            </w:pPr>
            <w:r>
              <w:t>Asap</w:t>
            </w:r>
          </w:p>
        </w:tc>
      </w:tr>
      <w:tr w:rsidR="00FB248D" w:rsidRPr="00904C9B" w14:paraId="2E49A0C5" w14:textId="77777777" w:rsidTr="005E05E8">
        <w:trPr>
          <w:trHeight w:val="331"/>
        </w:trPr>
        <w:tc>
          <w:tcPr>
            <w:tcW w:w="6975" w:type="dxa"/>
          </w:tcPr>
          <w:p w14:paraId="3FB6ABD9" w14:textId="65A4708F" w:rsidR="00FB248D" w:rsidRPr="00904C9B" w:rsidRDefault="00502D6E" w:rsidP="00D33F76">
            <w:pPr>
              <w:spacing w:after="0" w:line="240" w:lineRule="auto"/>
            </w:pPr>
            <w:r>
              <w:t>Glenda Hughes for proposed agenda March seminar</w:t>
            </w:r>
          </w:p>
        </w:tc>
        <w:tc>
          <w:tcPr>
            <w:tcW w:w="2792" w:type="dxa"/>
          </w:tcPr>
          <w:p w14:paraId="5DEB7DE5" w14:textId="707F062C" w:rsidR="00FB248D" w:rsidRPr="00904C9B" w:rsidRDefault="00502D6E" w:rsidP="00D33F76">
            <w:pPr>
              <w:spacing w:after="0" w:line="240" w:lineRule="auto"/>
            </w:pPr>
            <w:r>
              <w:t>Record</w:t>
            </w:r>
          </w:p>
        </w:tc>
      </w:tr>
      <w:tr w:rsidR="004A72DF" w:rsidRPr="00904C9B" w14:paraId="4A461FBF" w14:textId="77777777" w:rsidTr="00913BF4">
        <w:trPr>
          <w:trHeight w:val="303"/>
        </w:trPr>
        <w:tc>
          <w:tcPr>
            <w:tcW w:w="6975" w:type="dxa"/>
          </w:tcPr>
          <w:p w14:paraId="4D635878" w14:textId="541CB939" w:rsidR="00147A29" w:rsidRPr="00904C9B" w:rsidRDefault="00502D6E" w:rsidP="005E05E8">
            <w:pPr>
              <w:pStyle w:val="ListParagraph"/>
              <w:spacing w:after="0" w:line="240" w:lineRule="auto"/>
              <w:ind w:left="0"/>
            </w:pPr>
            <w:r>
              <w:t>Meet with Salvation Army</w:t>
            </w:r>
          </w:p>
        </w:tc>
        <w:tc>
          <w:tcPr>
            <w:tcW w:w="2792" w:type="dxa"/>
          </w:tcPr>
          <w:p w14:paraId="7745C291" w14:textId="6CFAA7A1" w:rsidR="004A72DF" w:rsidRPr="00904C9B" w:rsidRDefault="00502D6E" w:rsidP="00D33F76">
            <w:pPr>
              <w:spacing w:after="0" w:line="240" w:lineRule="auto"/>
            </w:pPr>
            <w:r>
              <w:t>Asap</w:t>
            </w:r>
          </w:p>
        </w:tc>
      </w:tr>
      <w:tr w:rsidR="00FB248D" w:rsidRPr="00904C9B" w14:paraId="4912B0E1" w14:textId="77777777" w:rsidTr="00913BF4">
        <w:trPr>
          <w:trHeight w:val="475"/>
        </w:trPr>
        <w:tc>
          <w:tcPr>
            <w:tcW w:w="6975" w:type="dxa"/>
          </w:tcPr>
          <w:p w14:paraId="138CFBEA" w14:textId="66FDC937" w:rsidR="00FB248D" w:rsidRPr="00904C9B" w:rsidRDefault="00502D6E" w:rsidP="00D33F76">
            <w:pPr>
              <w:spacing w:after="0" w:line="240" w:lineRule="auto"/>
            </w:pPr>
            <w:r>
              <w:t>Follow up on Corrections Dept contact - Dunedin</w:t>
            </w:r>
          </w:p>
        </w:tc>
        <w:tc>
          <w:tcPr>
            <w:tcW w:w="2792" w:type="dxa"/>
          </w:tcPr>
          <w:p w14:paraId="22A90432" w14:textId="311D3B64" w:rsidR="00FB248D" w:rsidRPr="00904C9B" w:rsidRDefault="00502D6E" w:rsidP="00D33F76">
            <w:pPr>
              <w:spacing w:after="0" w:line="240" w:lineRule="auto"/>
            </w:pPr>
            <w:r>
              <w:t>Asap</w:t>
            </w:r>
          </w:p>
        </w:tc>
      </w:tr>
      <w:tr w:rsidR="00502D6E" w:rsidRPr="00904C9B" w14:paraId="02307D40" w14:textId="77777777" w:rsidTr="00913BF4">
        <w:trPr>
          <w:trHeight w:val="475"/>
        </w:trPr>
        <w:tc>
          <w:tcPr>
            <w:tcW w:w="6975" w:type="dxa"/>
          </w:tcPr>
          <w:p w14:paraId="64F8AE6E" w14:textId="050F07AC" w:rsidR="00502D6E" w:rsidRDefault="00502D6E" w:rsidP="00D33F76">
            <w:pPr>
              <w:spacing w:after="0" w:line="240" w:lineRule="auto"/>
            </w:pPr>
            <w:r>
              <w:t>Dunedin Board member Disability funding concept – Follow up</w:t>
            </w:r>
          </w:p>
        </w:tc>
        <w:tc>
          <w:tcPr>
            <w:tcW w:w="2792" w:type="dxa"/>
          </w:tcPr>
          <w:p w14:paraId="334892B2" w14:textId="2CA5F321" w:rsidR="00502D6E" w:rsidRDefault="00502D6E" w:rsidP="00D33F76">
            <w:pPr>
              <w:spacing w:after="0" w:line="240" w:lineRule="auto"/>
            </w:pPr>
            <w:r>
              <w:t>Asap</w:t>
            </w:r>
          </w:p>
        </w:tc>
      </w:tr>
      <w:tr w:rsidR="00502D6E" w:rsidRPr="00904C9B" w14:paraId="16E649E9" w14:textId="77777777" w:rsidTr="00913BF4">
        <w:trPr>
          <w:trHeight w:val="475"/>
        </w:trPr>
        <w:tc>
          <w:tcPr>
            <w:tcW w:w="6975" w:type="dxa"/>
          </w:tcPr>
          <w:p w14:paraId="28BB6903" w14:textId="55B7646D" w:rsidR="00502D6E" w:rsidRDefault="00BD6D24" w:rsidP="00D33F76">
            <w:pPr>
              <w:spacing w:after="0" w:line="240" w:lineRule="auto"/>
            </w:pPr>
            <w:r>
              <w:t>Advise all members of new air ticket policy</w:t>
            </w:r>
          </w:p>
        </w:tc>
        <w:tc>
          <w:tcPr>
            <w:tcW w:w="2792" w:type="dxa"/>
          </w:tcPr>
          <w:p w14:paraId="38B8717B" w14:textId="77949F9B" w:rsidR="00502D6E" w:rsidRDefault="00BD6D24" w:rsidP="00D33F76">
            <w:pPr>
              <w:spacing w:after="0" w:line="240" w:lineRule="auto"/>
            </w:pPr>
            <w:r>
              <w:t>When able</w:t>
            </w:r>
          </w:p>
        </w:tc>
      </w:tr>
      <w:tr w:rsidR="00502D6E" w:rsidRPr="00904C9B" w14:paraId="08910791" w14:textId="77777777" w:rsidTr="00913BF4">
        <w:trPr>
          <w:trHeight w:val="475"/>
        </w:trPr>
        <w:tc>
          <w:tcPr>
            <w:tcW w:w="6975" w:type="dxa"/>
          </w:tcPr>
          <w:p w14:paraId="01BB07CB" w14:textId="1BBC00BC" w:rsidR="00502D6E" w:rsidRDefault="00BD6D24" w:rsidP="00D33F76">
            <w:pPr>
              <w:spacing w:after="0" w:line="240" w:lineRule="auto"/>
            </w:pPr>
            <w:r>
              <w:t>Re-allocate rebranding funds in budget</w:t>
            </w:r>
          </w:p>
        </w:tc>
        <w:tc>
          <w:tcPr>
            <w:tcW w:w="2792" w:type="dxa"/>
          </w:tcPr>
          <w:p w14:paraId="7F26A4E6" w14:textId="1674F6DA" w:rsidR="00502D6E" w:rsidRDefault="00BD6D24" w:rsidP="00D33F76">
            <w:pPr>
              <w:spacing w:after="0" w:line="240" w:lineRule="auto"/>
            </w:pPr>
            <w:r>
              <w:t>Asap</w:t>
            </w:r>
          </w:p>
        </w:tc>
      </w:tr>
      <w:tr w:rsidR="00BD6D24" w:rsidRPr="00904C9B" w14:paraId="7581067D" w14:textId="77777777" w:rsidTr="00913BF4">
        <w:trPr>
          <w:trHeight w:val="475"/>
        </w:trPr>
        <w:tc>
          <w:tcPr>
            <w:tcW w:w="6975" w:type="dxa"/>
          </w:tcPr>
          <w:p w14:paraId="454AC8EB" w14:textId="5D2A7A42" w:rsidR="00BD6D24" w:rsidRDefault="00BD6D24" w:rsidP="00D33F76">
            <w:pPr>
              <w:spacing w:after="0" w:line="240" w:lineRule="auto"/>
            </w:pPr>
            <w:r>
              <w:t>Key messages and tagline for use at national level - proposal</w:t>
            </w:r>
          </w:p>
        </w:tc>
        <w:tc>
          <w:tcPr>
            <w:tcW w:w="2792" w:type="dxa"/>
          </w:tcPr>
          <w:p w14:paraId="610AC6FF" w14:textId="41A11476" w:rsidR="00BD6D24" w:rsidRDefault="00BD6D24" w:rsidP="00D33F76">
            <w:pPr>
              <w:spacing w:after="0" w:line="240" w:lineRule="auto"/>
            </w:pPr>
            <w:r>
              <w:t>Asap</w:t>
            </w:r>
          </w:p>
        </w:tc>
      </w:tr>
      <w:tr w:rsidR="00BD6D24" w:rsidRPr="00904C9B" w14:paraId="05E5D509" w14:textId="77777777" w:rsidTr="00913BF4">
        <w:trPr>
          <w:trHeight w:val="475"/>
        </w:trPr>
        <w:tc>
          <w:tcPr>
            <w:tcW w:w="6975" w:type="dxa"/>
          </w:tcPr>
          <w:p w14:paraId="3FF7E9A0" w14:textId="5B9ACE94" w:rsidR="00BD6D24" w:rsidRDefault="00BD6D24" w:rsidP="00D33F76">
            <w:pPr>
              <w:spacing w:after="0" w:line="240" w:lineRule="auto"/>
            </w:pPr>
            <w:r>
              <w:t>Pounamu reimbursement to SGT</w:t>
            </w:r>
          </w:p>
        </w:tc>
        <w:tc>
          <w:tcPr>
            <w:tcW w:w="2792" w:type="dxa"/>
          </w:tcPr>
          <w:p w14:paraId="24CA748C" w14:textId="5CF3EA31" w:rsidR="00BD6D24" w:rsidRDefault="00BD6D24" w:rsidP="00D33F76">
            <w:pPr>
              <w:spacing w:after="0" w:line="240" w:lineRule="auto"/>
            </w:pPr>
            <w:r>
              <w:t>Asap</w:t>
            </w:r>
          </w:p>
        </w:tc>
      </w:tr>
      <w:tr w:rsidR="00BD6D24" w:rsidRPr="00904C9B" w14:paraId="7F53D9C7" w14:textId="77777777" w:rsidTr="00913BF4">
        <w:trPr>
          <w:trHeight w:val="475"/>
        </w:trPr>
        <w:tc>
          <w:tcPr>
            <w:tcW w:w="6975" w:type="dxa"/>
          </w:tcPr>
          <w:p w14:paraId="40E749B1" w14:textId="00FBAD71" w:rsidR="00BD6D24" w:rsidRDefault="00BD6D24" w:rsidP="00D33F76">
            <w:pPr>
              <w:spacing w:after="0" w:line="240" w:lineRule="auto"/>
            </w:pPr>
            <w:r>
              <w:t>Contact Chloe Wright regarding patron promotion</w:t>
            </w:r>
          </w:p>
        </w:tc>
        <w:tc>
          <w:tcPr>
            <w:tcW w:w="2792" w:type="dxa"/>
          </w:tcPr>
          <w:p w14:paraId="0402ED3C" w14:textId="52396665" w:rsidR="00BD6D24" w:rsidRDefault="00BD6D24" w:rsidP="00D33F76">
            <w:pPr>
              <w:spacing w:after="0" w:line="240" w:lineRule="auto"/>
            </w:pPr>
            <w:r>
              <w:t>Asap</w:t>
            </w:r>
          </w:p>
        </w:tc>
      </w:tr>
      <w:tr w:rsidR="00BD6D24" w:rsidRPr="00904C9B" w14:paraId="2802B065" w14:textId="77777777" w:rsidTr="00913BF4">
        <w:trPr>
          <w:trHeight w:val="475"/>
        </w:trPr>
        <w:tc>
          <w:tcPr>
            <w:tcW w:w="6975" w:type="dxa"/>
          </w:tcPr>
          <w:p w14:paraId="5DBA9045" w14:textId="1262D0C3" w:rsidR="00BD6D24" w:rsidRDefault="00727AAA" w:rsidP="00D33F76">
            <w:pPr>
              <w:spacing w:after="0" w:line="240" w:lineRule="auto"/>
            </w:pPr>
            <w:r>
              <w:t>Community of the Year – discuss 2020 application with members, determine timelines</w:t>
            </w:r>
          </w:p>
        </w:tc>
        <w:tc>
          <w:tcPr>
            <w:tcW w:w="2792" w:type="dxa"/>
          </w:tcPr>
          <w:p w14:paraId="593D8420" w14:textId="0BD20051" w:rsidR="00BD6D24" w:rsidRDefault="00727AAA" w:rsidP="00D33F76">
            <w:pPr>
              <w:spacing w:after="0" w:line="240" w:lineRule="auto"/>
            </w:pPr>
            <w:r>
              <w:t>Asap</w:t>
            </w:r>
          </w:p>
        </w:tc>
      </w:tr>
      <w:tr w:rsidR="00727AAA" w:rsidRPr="00904C9B" w14:paraId="6E35886C" w14:textId="77777777" w:rsidTr="00913BF4">
        <w:trPr>
          <w:trHeight w:val="475"/>
        </w:trPr>
        <w:tc>
          <w:tcPr>
            <w:tcW w:w="6975" w:type="dxa"/>
          </w:tcPr>
          <w:p w14:paraId="4FF3358F" w14:textId="16BF7858" w:rsidR="00727AAA" w:rsidRDefault="00727AAA" w:rsidP="00D33F76">
            <w:pPr>
              <w:spacing w:after="0" w:line="240" w:lineRule="auto"/>
            </w:pPr>
            <w:r>
              <w:t>Send card to Pillars</w:t>
            </w:r>
          </w:p>
        </w:tc>
        <w:tc>
          <w:tcPr>
            <w:tcW w:w="2792" w:type="dxa"/>
          </w:tcPr>
          <w:p w14:paraId="405A95E7" w14:textId="4A788B07" w:rsidR="00727AAA" w:rsidRDefault="00727AAA" w:rsidP="00D33F76">
            <w:pPr>
              <w:spacing w:after="0" w:line="240" w:lineRule="auto"/>
            </w:pPr>
            <w:r>
              <w:t>Asap</w:t>
            </w:r>
          </w:p>
        </w:tc>
      </w:tr>
      <w:tr w:rsidR="006647E6" w:rsidRPr="00904C9B" w14:paraId="4B5BE0BA" w14:textId="77777777" w:rsidTr="00913BF4">
        <w:trPr>
          <w:trHeight w:val="475"/>
        </w:trPr>
        <w:tc>
          <w:tcPr>
            <w:tcW w:w="6975" w:type="dxa"/>
          </w:tcPr>
          <w:p w14:paraId="422EC2A6" w14:textId="1EC90C99" w:rsidR="006647E6" w:rsidRDefault="006647E6" w:rsidP="00D33F76">
            <w:pPr>
              <w:spacing w:after="0" w:line="240" w:lineRule="auto"/>
            </w:pPr>
            <w:r>
              <w:t>Advise new members and potential members of affiliation fee changes</w:t>
            </w:r>
          </w:p>
        </w:tc>
        <w:tc>
          <w:tcPr>
            <w:tcW w:w="2792" w:type="dxa"/>
          </w:tcPr>
          <w:p w14:paraId="16EE345F" w14:textId="21F518EF" w:rsidR="006647E6" w:rsidRDefault="006647E6" w:rsidP="00D33F76">
            <w:pPr>
              <w:spacing w:after="0" w:line="240" w:lineRule="auto"/>
            </w:pPr>
            <w:r>
              <w:t>Asap</w:t>
            </w:r>
          </w:p>
        </w:tc>
      </w:tr>
    </w:tbl>
    <w:p w14:paraId="7EFDCA9B" w14:textId="5ECF3BE6" w:rsidR="009317FF" w:rsidRPr="00904C9B" w:rsidRDefault="009317FF" w:rsidP="00CF2AF5">
      <w:pPr>
        <w:spacing w:after="0"/>
      </w:pPr>
    </w:p>
    <w:p w14:paraId="51EFE578" w14:textId="77777777" w:rsidR="00210305" w:rsidRPr="00904C9B" w:rsidRDefault="00210305" w:rsidP="00CF2AF5">
      <w:pPr>
        <w:spacing w:after="0"/>
      </w:pPr>
      <w:r w:rsidRPr="00904C9B">
        <w:t xml:space="preserve">Confirmed as being a true and accurate record of this meeting: </w:t>
      </w:r>
    </w:p>
    <w:p w14:paraId="7B430F92" w14:textId="77777777" w:rsidR="00210305" w:rsidRPr="00904C9B" w:rsidRDefault="00210305" w:rsidP="00CF2AF5">
      <w:pPr>
        <w:spacing w:after="0"/>
      </w:pPr>
    </w:p>
    <w:p w14:paraId="56B95238" w14:textId="77777777" w:rsidR="00210305" w:rsidRPr="00904C9B" w:rsidRDefault="00210305" w:rsidP="00CF2AF5">
      <w:pPr>
        <w:spacing w:after="0"/>
      </w:pPr>
      <w:r w:rsidRPr="00904C9B">
        <w:t xml:space="preserve">Signed:……………………………………………………….. </w:t>
      </w:r>
    </w:p>
    <w:p w14:paraId="1E9403B0" w14:textId="77777777" w:rsidR="00210305" w:rsidRPr="00904C9B" w:rsidRDefault="00210305" w:rsidP="00CF2AF5">
      <w:pPr>
        <w:spacing w:after="0"/>
      </w:pPr>
    </w:p>
    <w:p w14:paraId="26C88382" w14:textId="3754DD86" w:rsidR="00D33F76" w:rsidRPr="00904C9B" w:rsidRDefault="00210305" w:rsidP="0077693E">
      <w:pPr>
        <w:spacing w:after="0"/>
      </w:pPr>
      <w:r w:rsidRPr="00904C9B">
        <w:t xml:space="preserve">Name: </w:t>
      </w:r>
      <w:r w:rsidR="00D33F76">
        <w:tab/>
      </w:r>
      <w:r w:rsidR="006647E6">
        <w:t>Robyn Kippenberger</w:t>
      </w:r>
      <w:r w:rsidR="00D33F76">
        <w:tab/>
      </w:r>
      <w:r w:rsidR="00D33F76">
        <w:tab/>
      </w:r>
      <w:r w:rsidR="00D33F76">
        <w:tab/>
        <w:t>Date:</w:t>
      </w:r>
    </w:p>
    <w:sectPr w:rsidR="00D33F76" w:rsidRPr="00904C9B" w:rsidSect="00D33F76">
      <w:headerReference w:type="default" r:id="rId10"/>
      <w:type w:val="continuous"/>
      <w:pgSz w:w="11906" w:h="16838"/>
      <w:pgMar w:top="624" w:right="1077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7AAFA" w14:textId="77777777" w:rsidR="0010080D" w:rsidRDefault="0010080D" w:rsidP="00674C5B">
      <w:pPr>
        <w:spacing w:after="0" w:line="240" w:lineRule="auto"/>
      </w:pPr>
      <w:r>
        <w:separator/>
      </w:r>
    </w:p>
  </w:endnote>
  <w:endnote w:type="continuationSeparator" w:id="0">
    <w:p w14:paraId="183172D6" w14:textId="77777777" w:rsidR="0010080D" w:rsidRDefault="0010080D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CE0DF" w14:textId="77777777" w:rsidR="0010080D" w:rsidRDefault="0010080D" w:rsidP="00674C5B">
      <w:pPr>
        <w:spacing w:after="0" w:line="240" w:lineRule="auto"/>
      </w:pPr>
      <w:r>
        <w:separator/>
      </w:r>
    </w:p>
  </w:footnote>
  <w:footnote w:type="continuationSeparator" w:id="0">
    <w:p w14:paraId="104E4ADD" w14:textId="77777777" w:rsidR="0010080D" w:rsidRDefault="0010080D" w:rsidP="00674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336367"/>
      <w:docPartObj>
        <w:docPartGallery w:val="Page Numbers (Top of Page)"/>
        <w:docPartUnique/>
      </w:docPartObj>
    </w:sdtPr>
    <w:sdtEndPr/>
    <w:sdtContent>
      <w:p w14:paraId="7C9CF747" w14:textId="6C183822" w:rsidR="00D33F76" w:rsidRDefault="00D33F76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060051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060051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DBDB609" w14:textId="77777777" w:rsidR="00D33F76" w:rsidRDefault="00D33F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B235D"/>
    <w:multiLevelType w:val="hybridMultilevel"/>
    <w:tmpl w:val="D95C20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72FDF"/>
    <w:multiLevelType w:val="hybridMultilevel"/>
    <w:tmpl w:val="33FA591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A41289"/>
    <w:multiLevelType w:val="hybridMultilevel"/>
    <w:tmpl w:val="F2D8F9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5177"/>
    <w:multiLevelType w:val="hybridMultilevel"/>
    <w:tmpl w:val="3C3AE6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F4897"/>
    <w:multiLevelType w:val="hybridMultilevel"/>
    <w:tmpl w:val="0B5C30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269DE"/>
    <w:multiLevelType w:val="hybridMultilevel"/>
    <w:tmpl w:val="5C767E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66455"/>
    <w:multiLevelType w:val="hybridMultilevel"/>
    <w:tmpl w:val="A98C09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9700C"/>
    <w:multiLevelType w:val="hybridMultilevel"/>
    <w:tmpl w:val="BC5473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61408"/>
    <w:multiLevelType w:val="hybridMultilevel"/>
    <w:tmpl w:val="5F6AD6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452C7"/>
    <w:multiLevelType w:val="hybridMultilevel"/>
    <w:tmpl w:val="E18439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62D0F"/>
    <w:multiLevelType w:val="hybridMultilevel"/>
    <w:tmpl w:val="F26A8D92"/>
    <w:lvl w:ilvl="0" w:tplc="1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1" w15:restartNumberingAfterBreak="0">
    <w:nsid w:val="30310C4C"/>
    <w:multiLevelType w:val="hybridMultilevel"/>
    <w:tmpl w:val="D9D411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25C86"/>
    <w:multiLevelType w:val="hybridMultilevel"/>
    <w:tmpl w:val="8E2839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B4A18"/>
    <w:multiLevelType w:val="hybridMultilevel"/>
    <w:tmpl w:val="5FEC59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5A146A"/>
    <w:multiLevelType w:val="hybridMultilevel"/>
    <w:tmpl w:val="912A6A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A10FC"/>
    <w:multiLevelType w:val="hybridMultilevel"/>
    <w:tmpl w:val="9926B8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E02CD2"/>
    <w:multiLevelType w:val="hybridMultilevel"/>
    <w:tmpl w:val="AEB61B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2B3D42"/>
    <w:multiLevelType w:val="hybridMultilevel"/>
    <w:tmpl w:val="DD0E20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35CC0"/>
    <w:multiLevelType w:val="hybridMultilevel"/>
    <w:tmpl w:val="92040B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535C3"/>
    <w:multiLevelType w:val="hybridMultilevel"/>
    <w:tmpl w:val="9F2ABC8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1B10BE"/>
    <w:multiLevelType w:val="hybridMultilevel"/>
    <w:tmpl w:val="EA566B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443F42"/>
    <w:multiLevelType w:val="hybridMultilevel"/>
    <w:tmpl w:val="C1EC0C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FA3DF3"/>
    <w:multiLevelType w:val="hybridMultilevel"/>
    <w:tmpl w:val="CE3416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2E4A69"/>
    <w:multiLevelType w:val="hybridMultilevel"/>
    <w:tmpl w:val="B76053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0"/>
  </w:num>
  <w:num w:numId="4">
    <w:abstractNumId w:val="1"/>
  </w:num>
  <w:num w:numId="5">
    <w:abstractNumId w:val="17"/>
  </w:num>
  <w:num w:numId="6">
    <w:abstractNumId w:val="6"/>
  </w:num>
  <w:num w:numId="7">
    <w:abstractNumId w:val="5"/>
  </w:num>
  <w:num w:numId="8">
    <w:abstractNumId w:val="12"/>
  </w:num>
  <w:num w:numId="9">
    <w:abstractNumId w:val="15"/>
  </w:num>
  <w:num w:numId="10">
    <w:abstractNumId w:val="4"/>
  </w:num>
  <w:num w:numId="11">
    <w:abstractNumId w:val="13"/>
  </w:num>
  <w:num w:numId="12">
    <w:abstractNumId w:val="22"/>
  </w:num>
  <w:num w:numId="13">
    <w:abstractNumId w:val="11"/>
  </w:num>
  <w:num w:numId="14">
    <w:abstractNumId w:val="18"/>
  </w:num>
  <w:num w:numId="15">
    <w:abstractNumId w:val="8"/>
  </w:num>
  <w:num w:numId="16">
    <w:abstractNumId w:val="16"/>
  </w:num>
  <w:num w:numId="17">
    <w:abstractNumId w:val="23"/>
  </w:num>
  <w:num w:numId="18">
    <w:abstractNumId w:val="7"/>
  </w:num>
  <w:num w:numId="19">
    <w:abstractNumId w:val="21"/>
  </w:num>
  <w:num w:numId="20">
    <w:abstractNumId w:val="19"/>
  </w:num>
  <w:num w:numId="21">
    <w:abstractNumId w:val="2"/>
  </w:num>
  <w:num w:numId="22">
    <w:abstractNumId w:val="0"/>
  </w:num>
  <w:num w:numId="23">
    <w:abstractNumId w:val="14"/>
  </w:num>
  <w:num w:numId="2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1471"/>
    <w:rsid w:val="00001A3A"/>
    <w:rsid w:val="00002C86"/>
    <w:rsid w:val="000142E1"/>
    <w:rsid w:val="00020F03"/>
    <w:rsid w:val="00021436"/>
    <w:rsid w:val="00021C34"/>
    <w:rsid w:val="000223C4"/>
    <w:rsid w:val="00024FBF"/>
    <w:rsid w:val="000321F9"/>
    <w:rsid w:val="00036B55"/>
    <w:rsid w:val="00037C48"/>
    <w:rsid w:val="00050486"/>
    <w:rsid w:val="00052846"/>
    <w:rsid w:val="00060051"/>
    <w:rsid w:val="00061918"/>
    <w:rsid w:val="000625F8"/>
    <w:rsid w:val="000634E9"/>
    <w:rsid w:val="0006462F"/>
    <w:rsid w:val="000706CB"/>
    <w:rsid w:val="00070E03"/>
    <w:rsid w:val="000733DD"/>
    <w:rsid w:val="00073E55"/>
    <w:rsid w:val="00080FED"/>
    <w:rsid w:val="00081DBE"/>
    <w:rsid w:val="000851A8"/>
    <w:rsid w:val="000878DF"/>
    <w:rsid w:val="00091D14"/>
    <w:rsid w:val="000929B8"/>
    <w:rsid w:val="00096485"/>
    <w:rsid w:val="000A2CD4"/>
    <w:rsid w:val="000A4D35"/>
    <w:rsid w:val="000A4E45"/>
    <w:rsid w:val="000B1107"/>
    <w:rsid w:val="000B4F6D"/>
    <w:rsid w:val="000C242C"/>
    <w:rsid w:val="000C39AD"/>
    <w:rsid w:val="000C6B70"/>
    <w:rsid w:val="000C7002"/>
    <w:rsid w:val="000D0021"/>
    <w:rsid w:val="000F1414"/>
    <w:rsid w:val="000F62E2"/>
    <w:rsid w:val="000F7426"/>
    <w:rsid w:val="000F76A6"/>
    <w:rsid w:val="00100667"/>
    <w:rsid w:val="0010080D"/>
    <w:rsid w:val="00113A3E"/>
    <w:rsid w:val="00114F4C"/>
    <w:rsid w:val="001254A3"/>
    <w:rsid w:val="001321DB"/>
    <w:rsid w:val="0013229B"/>
    <w:rsid w:val="001362AF"/>
    <w:rsid w:val="00137382"/>
    <w:rsid w:val="0014127F"/>
    <w:rsid w:val="001429B8"/>
    <w:rsid w:val="00142CCA"/>
    <w:rsid w:val="0014557D"/>
    <w:rsid w:val="00147A29"/>
    <w:rsid w:val="00165316"/>
    <w:rsid w:val="00165A1F"/>
    <w:rsid w:val="00165A79"/>
    <w:rsid w:val="00172EEE"/>
    <w:rsid w:val="001949A0"/>
    <w:rsid w:val="001A3DB6"/>
    <w:rsid w:val="001A4780"/>
    <w:rsid w:val="001A63CC"/>
    <w:rsid w:val="001B25A4"/>
    <w:rsid w:val="001B309E"/>
    <w:rsid w:val="001B310C"/>
    <w:rsid w:val="001C1180"/>
    <w:rsid w:val="001C270F"/>
    <w:rsid w:val="001C33C3"/>
    <w:rsid w:val="001C3FC1"/>
    <w:rsid w:val="001D172E"/>
    <w:rsid w:val="001D2276"/>
    <w:rsid w:val="001D282E"/>
    <w:rsid w:val="001E1BB5"/>
    <w:rsid w:val="001E2933"/>
    <w:rsid w:val="001F1C3A"/>
    <w:rsid w:val="001F3D78"/>
    <w:rsid w:val="001F78C4"/>
    <w:rsid w:val="00201A1E"/>
    <w:rsid w:val="00202C46"/>
    <w:rsid w:val="00205257"/>
    <w:rsid w:val="00210305"/>
    <w:rsid w:val="00220EB2"/>
    <w:rsid w:val="0022467F"/>
    <w:rsid w:val="00225C19"/>
    <w:rsid w:val="0022632C"/>
    <w:rsid w:val="00227BDA"/>
    <w:rsid w:val="00232D57"/>
    <w:rsid w:val="00233D21"/>
    <w:rsid w:val="00234293"/>
    <w:rsid w:val="002377CC"/>
    <w:rsid w:val="002379E9"/>
    <w:rsid w:val="002401A8"/>
    <w:rsid w:val="00241152"/>
    <w:rsid w:val="00242EA8"/>
    <w:rsid w:val="00242FCD"/>
    <w:rsid w:val="00245AD0"/>
    <w:rsid w:val="00245EBE"/>
    <w:rsid w:val="00247B1E"/>
    <w:rsid w:val="002503D5"/>
    <w:rsid w:val="0025591C"/>
    <w:rsid w:val="00260CC2"/>
    <w:rsid w:val="00263A85"/>
    <w:rsid w:val="002666C2"/>
    <w:rsid w:val="00270F3C"/>
    <w:rsid w:val="002748A6"/>
    <w:rsid w:val="00276D72"/>
    <w:rsid w:val="002817B7"/>
    <w:rsid w:val="002819BC"/>
    <w:rsid w:val="00283FC0"/>
    <w:rsid w:val="00294BFE"/>
    <w:rsid w:val="00294C26"/>
    <w:rsid w:val="002A5A60"/>
    <w:rsid w:val="002B1E12"/>
    <w:rsid w:val="002B774B"/>
    <w:rsid w:val="002C3161"/>
    <w:rsid w:val="002C33E7"/>
    <w:rsid w:val="002C4F22"/>
    <w:rsid w:val="002C502D"/>
    <w:rsid w:val="002C56C0"/>
    <w:rsid w:val="002C6453"/>
    <w:rsid w:val="002C73C7"/>
    <w:rsid w:val="002C78DA"/>
    <w:rsid w:val="002D1293"/>
    <w:rsid w:val="002D13E4"/>
    <w:rsid w:val="002D1B14"/>
    <w:rsid w:val="002D3F95"/>
    <w:rsid w:val="002D4A73"/>
    <w:rsid w:val="002D604E"/>
    <w:rsid w:val="002D7842"/>
    <w:rsid w:val="002E439B"/>
    <w:rsid w:val="002E4D38"/>
    <w:rsid w:val="002E5336"/>
    <w:rsid w:val="002E64E3"/>
    <w:rsid w:val="002E6AE0"/>
    <w:rsid w:val="002E7BC5"/>
    <w:rsid w:val="002F4D35"/>
    <w:rsid w:val="002F7750"/>
    <w:rsid w:val="002F784C"/>
    <w:rsid w:val="003011AA"/>
    <w:rsid w:val="00301B84"/>
    <w:rsid w:val="00306871"/>
    <w:rsid w:val="00306C11"/>
    <w:rsid w:val="00310E82"/>
    <w:rsid w:val="00312472"/>
    <w:rsid w:val="00312AAE"/>
    <w:rsid w:val="00323754"/>
    <w:rsid w:val="00327008"/>
    <w:rsid w:val="00341BCE"/>
    <w:rsid w:val="0034359D"/>
    <w:rsid w:val="00347A18"/>
    <w:rsid w:val="00354277"/>
    <w:rsid w:val="003556A3"/>
    <w:rsid w:val="00355AB3"/>
    <w:rsid w:val="00363662"/>
    <w:rsid w:val="003659D7"/>
    <w:rsid w:val="00372F4B"/>
    <w:rsid w:val="00373DE8"/>
    <w:rsid w:val="00374430"/>
    <w:rsid w:val="003744C8"/>
    <w:rsid w:val="00380413"/>
    <w:rsid w:val="003839EF"/>
    <w:rsid w:val="00393E8F"/>
    <w:rsid w:val="003A190E"/>
    <w:rsid w:val="003A1940"/>
    <w:rsid w:val="003A4D32"/>
    <w:rsid w:val="003A6B66"/>
    <w:rsid w:val="003B1D1A"/>
    <w:rsid w:val="003B3235"/>
    <w:rsid w:val="003B7239"/>
    <w:rsid w:val="003C10FA"/>
    <w:rsid w:val="003E091A"/>
    <w:rsid w:val="003E19A5"/>
    <w:rsid w:val="003E55B6"/>
    <w:rsid w:val="003F4FEC"/>
    <w:rsid w:val="003F7649"/>
    <w:rsid w:val="0040031E"/>
    <w:rsid w:val="0040122D"/>
    <w:rsid w:val="00402EF0"/>
    <w:rsid w:val="00410CE7"/>
    <w:rsid w:val="004122EC"/>
    <w:rsid w:val="00414687"/>
    <w:rsid w:val="0041474C"/>
    <w:rsid w:val="00414DD2"/>
    <w:rsid w:val="00414F67"/>
    <w:rsid w:val="00420854"/>
    <w:rsid w:val="00421C3E"/>
    <w:rsid w:val="00423231"/>
    <w:rsid w:val="004245EA"/>
    <w:rsid w:val="004300AB"/>
    <w:rsid w:val="00433123"/>
    <w:rsid w:val="0043417F"/>
    <w:rsid w:val="00440BE2"/>
    <w:rsid w:val="004420A4"/>
    <w:rsid w:val="00442B13"/>
    <w:rsid w:val="00442D38"/>
    <w:rsid w:val="0044359C"/>
    <w:rsid w:val="004622C3"/>
    <w:rsid w:val="004675C8"/>
    <w:rsid w:val="004701F7"/>
    <w:rsid w:val="00476D3C"/>
    <w:rsid w:val="004812AF"/>
    <w:rsid w:val="00481911"/>
    <w:rsid w:val="00482FA7"/>
    <w:rsid w:val="0049347B"/>
    <w:rsid w:val="00494533"/>
    <w:rsid w:val="00495493"/>
    <w:rsid w:val="004965CE"/>
    <w:rsid w:val="004A222E"/>
    <w:rsid w:val="004A5D80"/>
    <w:rsid w:val="004A72DF"/>
    <w:rsid w:val="004B046F"/>
    <w:rsid w:val="004B04F1"/>
    <w:rsid w:val="004B1E28"/>
    <w:rsid w:val="004B2CC7"/>
    <w:rsid w:val="004B4A58"/>
    <w:rsid w:val="004B7FBC"/>
    <w:rsid w:val="004C4B9E"/>
    <w:rsid w:val="004D0614"/>
    <w:rsid w:val="004D2219"/>
    <w:rsid w:val="004D5813"/>
    <w:rsid w:val="004E5FD5"/>
    <w:rsid w:val="004E74E5"/>
    <w:rsid w:val="004F0066"/>
    <w:rsid w:val="00500C95"/>
    <w:rsid w:val="00502D6E"/>
    <w:rsid w:val="00504F36"/>
    <w:rsid w:val="005060CD"/>
    <w:rsid w:val="00506BF2"/>
    <w:rsid w:val="0051051B"/>
    <w:rsid w:val="00512BB7"/>
    <w:rsid w:val="00514A23"/>
    <w:rsid w:val="005224BF"/>
    <w:rsid w:val="0052355F"/>
    <w:rsid w:val="00523920"/>
    <w:rsid w:val="00525E8F"/>
    <w:rsid w:val="00527193"/>
    <w:rsid w:val="00530BE0"/>
    <w:rsid w:val="005339EF"/>
    <w:rsid w:val="0053554D"/>
    <w:rsid w:val="00546585"/>
    <w:rsid w:val="0055034B"/>
    <w:rsid w:val="00550A99"/>
    <w:rsid w:val="00550E7D"/>
    <w:rsid w:val="0055316C"/>
    <w:rsid w:val="00553860"/>
    <w:rsid w:val="00555846"/>
    <w:rsid w:val="00570492"/>
    <w:rsid w:val="00571D86"/>
    <w:rsid w:val="00572E52"/>
    <w:rsid w:val="00576306"/>
    <w:rsid w:val="00576BF8"/>
    <w:rsid w:val="00581F82"/>
    <w:rsid w:val="005846C7"/>
    <w:rsid w:val="00586BBE"/>
    <w:rsid w:val="00587D48"/>
    <w:rsid w:val="0059501F"/>
    <w:rsid w:val="00595689"/>
    <w:rsid w:val="005A35C4"/>
    <w:rsid w:val="005A3D3C"/>
    <w:rsid w:val="005A732F"/>
    <w:rsid w:val="005B05D2"/>
    <w:rsid w:val="005B2C83"/>
    <w:rsid w:val="005B53A8"/>
    <w:rsid w:val="005B650D"/>
    <w:rsid w:val="005B7C5A"/>
    <w:rsid w:val="005C2425"/>
    <w:rsid w:val="005C3837"/>
    <w:rsid w:val="005C3E6E"/>
    <w:rsid w:val="005C551E"/>
    <w:rsid w:val="005D0E5D"/>
    <w:rsid w:val="005D10E3"/>
    <w:rsid w:val="005D3B7A"/>
    <w:rsid w:val="005D3F37"/>
    <w:rsid w:val="005E05E8"/>
    <w:rsid w:val="005E4E04"/>
    <w:rsid w:val="005E6D89"/>
    <w:rsid w:val="005F5129"/>
    <w:rsid w:val="005F6122"/>
    <w:rsid w:val="005F7213"/>
    <w:rsid w:val="00603DD2"/>
    <w:rsid w:val="00604949"/>
    <w:rsid w:val="00610F46"/>
    <w:rsid w:val="00612832"/>
    <w:rsid w:val="00615106"/>
    <w:rsid w:val="0061799D"/>
    <w:rsid w:val="00622B1C"/>
    <w:rsid w:val="00624369"/>
    <w:rsid w:val="00624CEB"/>
    <w:rsid w:val="00627A22"/>
    <w:rsid w:val="00630967"/>
    <w:rsid w:val="00634478"/>
    <w:rsid w:val="00634540"/>
    <w:rsid w:val="006415F1"/>
    <w:rsid w:val="00641FE1"/>
    <w:rsid w:val="006435F9"/>
    <w:rsid w:val="00646CDC"/>
    <w:rsid w:val="00654D5C"/>
    <w:rsid w:val="00654EF1"/>
    <w:rsid w:val="00660553"/>
    <w:rsid w:val="006617AF"/>
    <w:rsid w:val="006647E6"/>
    <w:rsid w:val="00670D5F"/>
    <w:rsid w:val="00671074"/>
    <w:rsid w:val="00672AD4"/>
    <w:rsid w:val="00674C5B"/>
    <w:rsid w:val="0067761C"/>
    <w:rsid w:val="00681510"/>
    <w:rsid w:val="006919E6"/>
    <w:rsid w:val="00696077"/>
    <w:rsid w:val="006966BE"/>
    <w:rsid w:val="00696E8E"/>
    <w:rsid w:val="00697373"/>
    <w:rsid w:val="006A0995"/>
    <w:rsid w:val="006A1DA7"/>
    <w:rsid w:val="006A43DA"/>
    <w:rsid w:val="006A652B"/>
    <w:rsid w:val="006A67CE"/>
    <w:rsid w:val="006A7306"/>
    <w:rsid w:val="006B12E5"/>
    <w:rsid w:val="006C5C85"/>
    <w:rsid w:val="006D1FA4"/>
    <w:rsid w:val="006D2FB0"/>
    <w:rsid w:val="006E1697"/>
    <w:rsid w:val="006E5C3B"/>
    <w:rsid w:val="006E7AFC"/>
    <w:rsid w:val="006E7FBB"/>
    <w:rsid w:val="006F7BC3"/>
    <w:rsid w:val="007005C3"/>
    <w:rsid w:val="0070182D"/>
    <w:rsid w:val="00703604"/>
    <w:rsid w:val="00703C20"/>
    <w:rsid w:val="00705B63"/>
    <w:rsid w:val="0070772E"/>
    <w:rsid w:val="00711B82"/>
    <w:rsid w:val="00713366"/>
    <w:rsid w:val="007134F2"/>
    <w:rsid w:val="00714C10"/>
    <w:rsid w:val="00721EE9"/>
    <w:rsid w:val="00723DE7"/>
    <w:rsid w:val="00727AAA"/>
    <w:rsid w:val="00733376"/>
    <w:rsid w:val="00734CCD"/>
    <w:rsid w:val="00737893"/>
    <w:rsid w:val="00746FFB"/>
    <w:rsid w:val="00747DAD"/>
    <w:rsid w:val="00751112"/>
    <w:rsid w:val="00756993"/>
    <w:rsid w:val="0076005D"/>
    <w:rsid w:val="0077693E"/>
    <w:rsid w:val="00776B8C"/>
    <w:rsid w:val="00790EED"/>
    <w:rsid w:val="00796BFD"/>
    <w:rsid w:val="007A1AA8"/>
    <w:rsid w:val="007A4B8D"/>
    <w:rsid w:val="007B5AC7"/>
    <w:rsid w:val="007B5EEE"/>
    <w:rsid w:val="007C0664"/>
    <w:rsid w:val="007C25BB"/>
    <w:rsid w:val="007C36AF"/>
    <w:rsid w:val="007D08D4"/>
    <w:rsid w:val="007D69A1"/>
    <w:rsid w:val="007E05F3"/>
    <w:rsid w:val="007E093E"/>
    <w:rsid w:val="007E0D90"/>
    <w:rsid w:val="007E1677"/>
    <w:rsid w:val="007E2F48"/>
    <w:rsid w:val="007E5341"/>
    <w:rsid w:val="007F4A5A"/>
    <w:rsid w:val="007F5159"/>
    <w:rsid w:val="007F5FEF"/>
    <w:rsid w:val="007F7C1C"/>
    <w:rsid w:val="0080120F"/>
    <w:rsid w:val="00801E4E"/>
    <w:rsid w:val="0080209D"/>
    <w:rsid w:val="00803821"/>
    <w:rsid w:val="00804276"/>
    <w:rsid w:val="00804794"/>
    <w:rsid w:val="00805AC1"/>
    <w:rsid w:val="00810950"/>
    <w:rsid w:val="00811FBE"/>
    <w:rsid w:val="008170BC"/>
    <w:rsid w:val="00820CA1"/>
    <w:rsid w:val="00822869"/>
    <w:rsid w:val="008353C6"/>
    <w:rsid w:val="00836DC7"/>
    <w:rsid w:val="00846B2D"/>
    <w:rsid w:val="00851749"/>
    <w:rsid w:val="0085216F"/>
    <w:rsid w:val="00853B52"/>
    <w:rsid w:val="008544C1"/>
    <w:rsid w:val="0086166C"/>
    <w:rsid w:val="00861903"/>
    <w:rsid w:val="008629C6"/>
    <w:rsid w:val="008654AB"/>
    <w:rsid w:val="00867829"/>
    <w:rsid w:val="00872C07"/>
    <w:rsid w:val="00872D2E"/>
    <w:rsid w:val="00874D53"/>
    <w:rsid w:val="0087564B"/>
    <w:rsid w:val="00885138"/>
    <w:rsid w:val="00886A5E"/>
    <w:rsid w:val="008944E3"/>
    <w:rsid w:val="00894A11"/>
    <w:rsid w:val="008A01DC"/>
    <w:rsid w:val="008A6415"/>
    <w:rsid w:val="008B450A"/>
    <w:rsid w:val="008B4E57"/>
    <w:rsid w:val="008C39F0"/>
    <w:rsid w:val="008D39CD"/>
    <w:rsid w:val="008E075C"/>
    <w:rsid w:val="008E318D"/>
    <w:rsid w:val="008F0DB8"/>
    <w:rsid w:val="008F0DB9"/>
    <w:rsid w:val="008F65FD"/>
    <w:rsid w:val="008F70F6"/>
    <w:rsid w:val="009003D1"/>
    <w:rsid w:val="00904C9B"/>
    <w:rsid w:val="00913292"/>
    <w:rsid w:val="00913BF4"/>
    <w:rsid w:val="009173B3"/>
    <w:rsid w:val="00917744"/>
    <w:rsid w:val="009214D4"/>
    <w:rsid w:val="009219FF"/>
    <w:rsid w:val="00930CC4"/>
    <w:rsid w:val="009317FF"/>
    <w:rsid w:val="00937F39"/>
    <w:rsid w:val="00941728"/>
    <w:rsid w:val="00941854"/>
    <w:rsid w:val="009422B8"/>
    <w:rsid w:val="00946EE0"/>
    <w:rsid w:val="00955B3F"/>
    <w:rsid w:val="0096143C"/>
    <w:rsid w:val="00961481"/>
    <w:rsid w:val="00963E31"/>
    <w:rsid w:val="00965082"/>
    <w:rsid w:val="00967A42"/>
    <w:rsid w:val="00970E4C"/>
    <w:rsid w:val="00972928"/>
    <w:rsid w:val="0097342E"/>
    <w:rsid w:val="0097702E"/>
    <w:rsid w:val="0098071B"/>
    <w:rsid w:val="00980B0E"/>
    <w:rsid w:val="0098256A"/>
    <w:rsid w:val="00983628"/>
    <w:rsid w:val="00986EB7"/>
    <w:rsid w:val="0099201E"/>
    <w:rsid w:val="00992EC2"/>
    <w:rsid w:val="009932A0"/>
    <w:rsid w:val="00995317"/>
    <w:rsid w:val="009A246B"/>
    <w:rsid w:val="009A58EB"/>
    <w:rsid w:val="009A5948"/>
    <w:rsid w:val="009A6741"/>
    <w:rsid w:val="009B1015"/>
    <w:rsid w:val="009B194A"/>
    <w:rsid w:val="009B2CBF"/>
    <w:rsid w:val="009B6A75"/>
    <w:rsid w:val="009C0550"/>
    <w:rsid w:val="009C1FC5"/>
    <w:rsid w:val="009C238D"/>
    <w:rsid w:val="009C254B"/>
    <w:rsid w:val="009C3409"/>
    <w:rsid w:val="009C3679"/>
    <w:rsid w:val="009C3703"/>
    <w:rsid w:val="009C6C21"/>
    <w:rsid w:val="009C78D9"/>
    <w:rsid w:val="009D1FE2"/>
    <w:rsid w:val="009D2C15"/>
    <w:rsid w:val="009E0319"/>
    <w:rsid w:val="009E5A20"/>
    <w:rsid w:val="009E6022"/>
    <w:rsid w:val="009F053D"/>
    <w:rsid w:val="009F0AAB"/>
    <w:rsid w:val="009F4D74"/>
    <w:rsid w:val="009F6349"/>
    <w:rsid w:val="009F6A5E"/>
    <w:rsid w:val="009F6C8C"/>
    <w:rsid w:val="00A022E4"/>
    <w:rsid w:val="00A05B14"/>
    <w:rsid w:val="00A0675A"/>
    <w:rsid w:val="00A07447"/>
    <w:rsid w:val="00A108EA"/>
    <w:rsid w:val="00A11440"/>
    <w:rsid w:val="00A12A3D"/>
    <w:rsid w:val="00A17293"/>
    <w:rsid w:val="00A202E3"/>
    <w:rsid w:val="00A20752"/>
    <w:rsid w:val="00A218FD"/>
    <w:rsid w:val="00A22483"/>
    <w:rsid w:val="00A247D7"/>
    <w:rsid w:val="00A250C3"/>
    <w:rsid w:val="00A269E2"/>
    <w:rsid w:val="00A30A94"/>
    <w:rsid w:val="00A37F30"/>
    <w:rsid w:val="00A417D5"/>
    <w:rsid w:val="00A445DA"/>
    <w:rsid w:val="00A45794"/>
    <w:rsid w:val="00A462D5"/>
    <w:rsid w:val="00A46B3D"/>
    <w:rsid w:val="00A53387"/>
    <w:rsid w:val="00A536E6"/>
    <w:rsid w:val="00A56020"/>
    <w:rsid w:val="00A62B57"/>
    <w:rsid w:val="00A63FFD"/>
    <w:rsid w:val="00A66EFE"/>
    <w:rsid w:val="00A675C7"/>
    <w:rsid w:val="00A73B9F"/>
    <w:rsid w:val="00A85D6F"/>
    <w:rsid w:val="00A9538D"/>
    <w:rsid w:val="00A979EF"/>
    <w:rsid w:val="00AA034B"/>
    <w:rsid w:val="00AA47CC"/>
    <w:rsid w:val="00AA5C9F"/>
    <w:rsid w:val="00AA663A"/>
    <w:rsid w:val="00AB3A80"/>
    <w:rsid w:val="00AB7869"/>
    <w:rsid w:val="00AC346E"/>
    <w:rsid w:val="00AC6B70"/>
    <w:rsid w:val="00AC7532"/>
    <w:rsid w:val="00AC785A"/>
    <w:rsid w:val="00AD3B3F"/>
    <w:rsid w:val="00AE084D"/>
    <w:rsid w:val="00AE0D0D"/>
    <w:rsid w:val="00AE63EE"/>
    <w:rsid w:val="00AE6AE6"/>
    <w:rsid w:val="00AF3B4E"/>
    <w:rsid w:val="00B02C52"/>
    <w:rsid w:val="00B05893"/>
    <w:rsid w:val="00B0691E"/>
    <w:rsid w:val="00B06D4F"/>
    <w:rsid w:val="00B07C7D"/>
    <w:rsid w:val="00B15F56"/>
    <w:rsid w:val="00B15F9F"/>
    <w:rsid w:val="00B25CBE"/>
    <w:rsid w:val="00B4491C"/>
    <w:rsid w:val="00B45F21"/>
    <w:rsid w:val="00B46E04"/>
    <w:rsid w:val="00B50839"/>
    <w:rsid w:val="00B513CF"/>
    <w:rsid w:val="00B513D0"/>
    <w:rsid w:val="00B5519B"/>
    <w:rsid w:val="00B70084"/>
    <w:rsid w:val="00B7089B"/>
    <w:rsid w:val="00B84DFA"/>
    <w:rsid w:val="00B87647"/>
    <w:rsid w:val="00B95B62"/>
    <w:rsid w:val="00BA2137"/>
    <w:rsid w:val="00BA50CD"/>
    <w:rsid w:val="00BA6892"/>
    <w:rsid w:val="00BA70D0"/>
    <w:rsid w:val="00BB0A5C"/>
    <w:rsid w:val="00BB1117"/>
    <w:rsid w:val="00BB626A"/>
    <w:rsid w:val="00BC3CC2"/>
    <w:rsid w:val="00BC5AF4"/>
    <w:rsid w:val="00BC6592"/>
    <w:rsid w:val="00BD37AC"/>
    <w:rsid w:val="00BD3D95"/>
    <w:rsid w:val="00BD5C89"/>
    <w:rsid w:val="00BD6D24"/>
    <w:rsid w:val="00BE0087"/>
    <w:rsid w:val="00BE2BE2"/>
    <w:rsid w:val="00BE4092"/>
    <w:rsid w:val="00BE5122"/>
    <w:rsid w:val="00BE544D"/>
    <w:rsid w:val="00BE663D"/>
    <w:rsid w:val="00BF463F"/>
    <w:rsid w:val="00C01382"/>
    <w:rsid w:val="00C07EE4"/>
    <w:rsid w:val="00C155A6"/>
    <w:rsid w:val="00C16F58"/>
    <w:rsid w:val="00C21BA3"/>
    <w:rsid w:val="00C24B7F"/>
    <w:rsid w:val="00C265E3"/>
    <w:rsid w:val="00C279F1"/>
    <w:rsid w:val="00C36181"/>
    <w:rsid w:val="00C4027E"/>
    <w:rsid w:val="00C54FEB"/>
    <w:rsid w:val="00C560E3"/>
    <w:rsid w:val="00C56FC6"/>
    <w:rsid w:val="00C57F8B"/>
    <w:rsid w:val="00C60FD4"/>
    <w:rsid w:val="00C67845"/>
    <w:rsid w:val="00C67D14"/>
    <w:rsid w:val="00C701AD"/>
    <w:rsid w:val="00C716C1"/>
    <w:rsid w:val="00C84614"/>
    <w:rsid w:val="00C91674"/>
    <w:rsid w:val="00C92658"/>
    <w:rsid w:val="00C93AF8"/>
    <w:rsid w:val="00C96566"/>
    <w:rsid w:val="00CA12C3"/>
    <w:rsid w:val="00CA3075"/>
    <w:rsid w:val="00CA3AAA"/>
    <w:rsid w:val="00CA5485"/>
    <w:rsid w:val="00CA72A0"/>
    <w:rsid w:val="00CB2AA3"/>
    <w:rsid w:val="00CB40F9"/>
    <w:rsid w:val="00CB5CC2"/>
    <w:rsid w:val="00CC1391"/>
    <w:rsid w:val="00CC1AE0"/>
    <w:rsid w:val="00CC25C0"/>
    <w:rsid w:val="00CC60D1"/>
    <w:rsid w:val="00CD01A9"/>
    <w:rsid w:val="00CD221A"/>
    <w:rsid w:val="00CD38D1"/>
    <w:rsid w:val="00CD42A9"/>
    <w:rsid w:val="00CE4C7A"/>
    <w:rsid w:val="00CF2AF5"/>
    <w:rsid w:val="00CF3A50"/>
    <w:rsid w:val="00CF5A4F"/>
    <w:rsid w:val="00CF71C6"/>
    <w:rsid w:val="00D07826"/>
    <w:rsid w:val="00D10537"/>
    <w:rsid w:val="00D11409"/>
    <w:rsid w:val="00D11F97"/>
    <w:rsid w:val="00D16BE3"/>
    <w:rsid w:val="00D22E64"/>
    <w:rsid w:val="00D234D0"/>
    <w:rsid w:val="00D250BB"/>
    <w:rsid w:val="00D27B4E"/>
    <w:rsid w:val="00D33F76"/>
    <w:rsid w:val="00D370DA"/>
    <w:rsid w:val="00D40818"/>
    <w:rsid w:val="00D50E7E"/>
    <w:rsid w:val="00D53806"/>
    <w:rsid w:val="00D55099"/>
    <w:rsid w:val="00D6215D"/>
    <w:rsid w:val="00D6692A"/>
    <w:rsid w:val="00D773FA"/>
    <w:rsid w:val="00D774F0"/>
    <w:rsid w:val="00D82048"/>
    <w:rsid w:val="00D8214F"/>
    <w:rsid w:val="00D83D45"/>
    <w:rsid w:val="00D905DD"/>
    <w:rsid w:val="00D92C13"/>
    <w:rsid w:val="00D92EEB"/>
    <w:rsid w:val="00DA1E4D"/>
    <w:rsid w:val="00DA2449"/>
    <w:rsid w:val="00DA5792"/>
    <w:rsid w:val="00DA712E"/>
    <w:rsid w:val="00DB6614"/>
    <w:rsid w:val="00DC01D6"/>
    <w:rsid w:val="00DC1D49"/>
    <w:rsid w:val="00DC63CA"/>
    <w:rsid w:val="00DD01BE"/>
    <w:rsid w:val="00DD055C"/>
    <w:rsid w:val="00DD0D1C"/>
    <w:rsid w:val="00DD2B83"/>
    <w:rsid w:val="00DE03AE"/>
    <w:rsid w:val="00DE434F"/>
    <w:rsid w:val="00DE44E9"/>
    <w:rsid w:val="00DE7158"/>
    <w:rsid w:val="00DF03CD"/>
    <w:rsid w:val="00DF2202"/>
    <w:rsid w:val="00DF2B87"/>
    <w:rsid w:val="00DF45C3"/>
    <w:rsid w:val="00E01112"/>
    <w:rsid w:val="00E05CF2"/>
    <w:rsid w:val="00E16AC4"/>
    <w:rsid w:val="00E2342F"/>
    <w:rsid w:val="00E247E4"/>
    <w:rsid w:val="00E25864"/>
    <w:rsid w:val="00E260E8"/>
    <w:rsid w:val="00E314C4"/>
    <w:rsid w:val="00E43ED9"/>
    <w:rsid w:val="00E44BCB"/>
    <w:rsid w:val="00E4698A"/>
    <w:rsid w:val="00E53F23"/>
    <w:rsid w:val="00E54B98"/>
    <w:rsid w:val="00E55C77"/>
    <w:rsid w:val="00E56D26"/>
    <w:rsid w:val="00E57C65"/>
    <w:rsid w:val="00E60828"/>
    <w:rsid w:val="00E74C7C"/>
    <w:rsid w:val="00E768FF"/>
    <w:rsid w:val="00E776A8"/>
    <w:rsid w:val="00E80895"/>
    <w:rsid w:val="00E83A46"/>
    <w:rsid w:val="00E908A7"/>
    <w:rsid w:val="00E9626F"/>
    <w:rsid w:val="00EB02C4"/>
    <w:rsid w:val="00EB2043"/>
    <w:rsid w:val="00EB5312"/>
    <w:rsid w:val="00EC016E"/>
    <w:rsid w:val="00EC0B5B"/>
    <w:rsid w:val="00EC3254"/>
    <w:rsid w:val="00EC3749"/>
    <w:rsid w:val="00EC543C"/>
    <w:rsid w:val="00EC78E2"/>
    <w:rsid w:val="00ED43D6"/>
    <w:rsid w:val="00ED46A6"/>
    <w:rsid w:val="00EE1AB5"/>
    <w:rsid w:val="00EE23D9"/>
    <w:rsid w:val="00EE4CDF"/>
    <w:rsid w:val="00EE5376"/>
    <w:rsid w:val="00EE69CC"/>
    <w:rsid w:val="00EE7DF6"/>
    <w:rsid w:val="00EF07CA"/>
    <w:rsid w:val="00EF1696"/>
    <w:rsid w:val="00EF51FF"/>
    <w:rsid w:val="00F0046F"/>
    <w:rsid w:val="00F00744"/>
    <w:rsid w:val="00F048DB"/>
    <w:rsid w:val="00F1678C"/>
    <w:rsid w:val="00F22E2F"/>
    <w:rsid w:val="00F26C7C"/>
    <w:rsid w:val="00F26D72"/>
    <w:rsid w:val="00F3271B"/>
    <w:rsid w:val="00F33318"/>
    <w:rsid w:val="00F47186"/>
    <w:rsid w:val="00F62B9B"/>
    <w:rsid w:val="00F6647A"/>
    <w:rsid w:val="00F66A3B"/>
    <w:rsid w:val="00F67902"/>
    <w:rsid w:val="00F80F2C"/>
    <w:rsid w:val="00F93F39"/>
    <w:rsid w:val="00FA1CAD"/>
    <w:rsid w:val="00FA5197"/>
    <w:rsid w:val="00FB1BFA"/>
    <w:rsid w:val="00FB248D"/>
    <w:rsid w:val="00FB7137"/>
    <w:rsid w:val="00FC21A7"/>
    <w:rsid w:val="00FC3F33"/>
    <w:rsid w:val="00FC43C4"/>
    <w:rsid w:val="00FD4E84"/>
    <w:rsid w:val="00FD5B97"/>
    <w:rsid w:val="00FD6993"/>
    <w:rsid w:val="00FE1DF3"/>
    <w:rsid w:val="00FE2C14"/>
    <w:rsid w:val="00FE5A5A"/>
    <w:rsid w:val="00FF0814"/>
    <w:rsid w:val="00FF1878"/>
    <w:rsid w:val="00FF309F"/>
    <w:rsid w:val="00FF355F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C55B2"/>
  <w15:docId w15:val="{EF88C67E-A7F8-41E0-A13B-E31AFC2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3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383C2-725C-4F11-A1AA-90950ABE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Aotearoa SuperGrans</dc:creator>
  <cp:lastModifiedBy>Aotearoa SuperGrans</cp:lastModifiedBy>
  <cp:revision>15</cp:revision>
  <cp:lastPrinted>2018-12-14T05:18:00Z</cp:lastPrinted>
  <dcterms:created xsi:type="dcterms:W3CDTF">2019-04-01T21:27:00Z</dcterms:created>
  <dcterms:modified xsi:type="dcterms:W3CDTF">2019-04-01T23:36:00Z</dcterms:modified>
</cp:coreProperties>
</file>