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BBD10" w14:textId="77777777" w:rsidR="002B1E12" w:rsidRDefault="002B1E12" w:rsidP="002B1E12">
      <w:pPr>
        <w:jc w:val="center"/>
      </w:pPr>
      <w:r>
        <w:rPr>
          <w:noProof/>
          <w:lang w:eastAsia="en-NZ"/>
        </w:rPr>
        <mc:AlternateContent>
          <mc:Choice Requires="wps">
            <w:drawing>
              <wp:anchor distT="0" distB="0" distL="114300" distR="114300" simplePos="0" relativeHeight="251659264" behindDoc="0" locked="0" layoutInCell="1" allowOverlap="1" wp14:anchorId="1E276BEE" wp14:editId="69645E21">
                <wp:simplePos x="0" y="0"/>
                <wp:positionH relativeFrom="column">
                  <wp:posOffset>2847975</wp:posOffset>
                </wp:positionH>
                <wp:positionV relativeFrom="paragraph">
                  <wp:posOffset>438150</wp:posOffset>
                </wp:positionV>
                <wp:extent cx="1247775" cy="3143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247775" cy="314325"/>
                        </a:xfrm>
                        <a:prstGeom prst="rect">
                          <a:avLst/>
                        </a:prstGeom>
                        <a:noFill/>
                        <a:ln w="6350">
                          <a:noFill/>
                        </a:ln>
                        <a:effectLst/>
                      </wps:spPr>
                      <wps:txb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E276BEE" id="_x0000_t202" coordsize="21600,21600" o:spt="202" path="m,l,21600r21600,l21600,xe">
                <v:stroke joinstyle="miter"/>
                <v:path gradientshapeok="t" o:connecttype="rect"/>
              </v:shapetype>
              <v:shape id="Text Box 1" o:spid="_x0000_s1026" type="#_x0000_t202" style="position:absolute;left:0;text-align:left;margin-left:224.25pt;margin-top:34.5pt;width:98.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" filled="f" stroked="f" strokeweight=".5pt">
                <v:textbox>
                  <w:txbxContent>
                    <w:p w14:paraId="1B23D4C5" w14:textId="77777777" w:rsidR="00D33F76" w:rsidRPr="002B1E12" w:rsidRDefault="00D33F76" w:rsidP="002B1E12">
                      <w:pPr>
                        <w:rPr>
                          <w:rFonts w:ascii="Arial" w:hAnsi="Arial" w:cs="Arial"/>
                          <w:b/>
                          <w:noProof/>
                          <w:color w:val="262626" w:themeColor="text1" w:themeTint="D9"/>
                          <w:sz w:val="24"/>
                          <w:szCs w:val="24"/>
                        </w:rPr>
                      </w:pPr>
                      <w:r w:rsidRPr="002B1E12">
                        <w:rPr>
                          <w:rFonts w:ascii="Arial" w:hAnsi="Arial" w:cs="Arial"/>
                          <w:b/>
                          <w:noProof/>
                          <w:color w:val="262626" w:themeColor="text1" w:themeTint="D9"/>
                          <w:sz w:val="24"/>
                          <w:szCs w:val="24"/>
                        </w:rPr>
                        <w:t>Aotearoa Inc.</w:t>
                      </w:r>
                    </w:p>
                  </w:txbxContent>
                </v:textbox>
              </v:shape>
            </w:pict>
          </mc:Fallback>
        </mc:AlternateContent>
      </w:r>
      <w:r w:rsidR="00F22E2F">
        <w:object w:dxaOrig="9780" w:dyaOrig="3826" w14:anchorId="4A7BF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6pt;height:57pt" o:ole="">
            <v:imagedata r:id="rId8" o:title=""/>
          </v:shape>
          <o:OLEObject Type="Embed" ProgID="AcroExch.Document.11" ShapeID="_x0000_i1025" DrawAspect="Content" ObjectID="_1615726994" r:id="rId9"/>
        </w:object>
      </w:r>
    </w:p>
    <w:p w14:paraId="50310C18" w14:textId="77777777" w:rsidR="00D82048" w:rsidRDefault="00D82048" w:rsidP="00D82048">
      <w:pPr>
        <w:jc w:val="center"/>
        <w:rPr>
          <w:b/>
        </w:rPr>
      </w:pPr>
      <w:r w:rsidRPr="00A218FD">
        <w:rPr>
          <w:b/>
        </w:rPr>
        <w:t>Minutes</w:t>
      </w:r>
    </w:p>
    <w:p w14:paraId="04A9C32C" w14:textId="77777777" w:rsidR="00D82048" w:rsidRPr="00904C9B" w:rsidRDefault="00D82048" w:rsidP="001A3DB6">
      <w:pPr>
        <w:spacing w:after="0" w:line="240" w:lineRule="auto"/>
        <w:jc w:val="center"/>
      </w:pPr>
      <w:r w:rsidRPr="00904C9B">
        <w:t>SuperGrans Aotearoa Inc. Governance Board meeting</w:t>
      </w:r>
    </w:p>
    <w:p w14:paraId="7FB12946" w14:textId="4569A16D" w:rsidR="001A3DB6" w:rsidRPr="00904C9B" w:rsidRDefault="00DE44E9" w:rsidP="001A3DB6">
      <w:pPr>
        <w:spacing w:after="0" w:line="240" w:lineRule="auto"/>
        <w:jc w:val="center"/>
      </w:pPr>
      <w:r w:rsidRPr="00904C9B">
        <w:t xml:space="preserve">1pm </w:t>
      </w:r>
      <w:r w:rsidR="005C551E">
        <w:t>Thursday</w:t>
      </w:r>
      <w:r w:rsidRPr="00904C9B">
        <w:t xml:space="preserve"> </w:t>
      </w:r>
      <w:r w:rsidR="005C551E">
        <w:t>13</w:t>
      </w:r>
      <w:r w:rsidR="005C551E" w:rsidRPr="005C551E">
        <w:rPr>
          <w:vertAlign w:val="superscript"/>
        </w:rPr>
        <w:t>th</w:t>
      </w:r>
      <w:r w:rsidR="005C551E">
        <w:t xml:space="preserve"> </w:t>
      </w:r>
      <w:r w:rsidRPr="00904C9B">
        <w:t xml:space="preserve"> </w:t>
      </w:r>
      <w:r w:rsidR="005C551E">
        <w:t>December</w:t>
      </w:r>
      <w:r w:rsidRPr="00904C9B">
        <w:t xml:space="preserve"> 2018, Auckland</w:t>
      </w:r>
    </w:p>
    <w:p w14:paraId="4A896EC5" w14:textId="77777777" w:rsidR="009F6349" w:rsidRPr="00904C9B" w:rsidRDefault="009F6349" w:rsidP="00965082">
      <w:pPr>
        <w:spacing w:after="0" w:line="240" w:lineRule="auto"/>
        <w:ind w:left="720"/>
      </w:pPr>
    </w:p>
    <w:p w14:paraId="52F47A3A" w14:textId="2FDB01CC" w:rsidR="0022632C" w:rsidRPr="00904C9B" w:rsidRDefault="00C91674" w:rsidP="00172EEE">
      <w:pPr>
        <w:spacing w:after="0"/>
      </w:pPr>
      <w:r w:rsidRPr="00904C9B">
        <w:rPr>
          <w:b/>
        </w:rPr>
        <w:t>Present</w:t>
      </w:r>
      <w:r w:rsidRPr="00904C9B">
        <w:t xml:space="preserve">: </w:t>
      </w:r>
      <w:r w:rsidR="00B06D4F" w:rsidRPr="00904C9B">
        <w:t xml:space="preserve">Chris Martin, </w:t>
      </w:r>
      <w:r w:rsidR="00E16AC4" w:rsidRPr="00904C9B">
        <w:t>Linda Coulston</w:t>
      </w:r>
      <w:r w:rsidR="00612832" w:rsidRPr="00904C9B">
        <w:t xml:space="preserve">, </w:t>
      </w:r>
      <w:r w:rsidR="0096143C" w:rsidRPr="00904C9B">
        <w:t>Raewyn Paapu</w:t>
      </w:r>
      <w:r w:rsidR="00E16AC4" w:rsidRPr="00904C9B">
        <w:t xml:space="preserve">, </w:t>
      </w:r>
      <w:r w:rsidR="00DE44E9" w:rsidRPr="00904C9B">
        <w:t>Robyn Kippenberger</w:t>
      </w:r>
      <w:r w:rsidR="004A222E">
        <w:t>, Marie Sutherland, Martha Kelly</w:t>
      </w:r>
      <w:r w:rsidR="00DE44E9" w:rsidRPr="00904C9B">
        <w:t xml:space="preserve"> </w:t>
      </w:r>
    </w:p>
    <w:p w14:paraId="4B819CEF" w14:textId="0886A0FF" w:rsidR="00081DBE" w:rsidRPr="00904C9B" w:rsidRDefault="005C3837" w:rsidP="00172EEE">
      <w:pPr>
        <w:spacing w:after="0"/>
      </w:pPr>
      <w:r w:rsidRPr="00904C9B">
        <w:rPr>
          <w:b/>
        </w:rPr>
        <w:t>Apolog</w:t>
      </w:r>
      <w:r w:rsidR="00BA2137" w:rsidRPr="00904C9B">
        <w:rPr>
          <w:b/>
        </w:rPr>
        <w:t>ies</w:t>
      </w:r>
      <w:r w:rsidR="00D773FA" w:rsidRPr="00904C9B">
        <w:t xml:space="preserve">: </w:t>
      </w:r>
      <w:r w:rsidR="004A222E">
        <w:t>Dianne Saunders</w:t>
      </w:r>
    </w:p>
    <w:p w14:paraId="2C68C214" w14:textId="451F28C5" w:rsidR="00DE44E9" w:rsidRPr="00904C9B" w:rsidRDefault="00DE44E9" w:rsidP="00172EEE">
      <w:pPr>
        <w:spacing w:after="0"/>
      </w:pPr>
    </w:p>
    <w:p w14:paraId="04AF6077" w14:textId="030B66D6" w:rsidR="001B25A4" w:rsidRDefault="001B25A4" w:rsidP="00913292">
      <w:pPr>
        <w:spacing w:after="0" w:line="240" w:lineRule="auto"/>
        <w:rPr>
          <w:b/>
          <w:u w:val="single"/>
        </w:rPr>
      </w:pPr>
      <w:r w:rsidRPr="001B25A4">
        <w:rPr>
          <w:b/>
          <w:u w:val="single"/>
        </w:rPr>
        <w:t>Decisions:</w:t>
      </w:r>
    </w:p>
    <w:p w14:paraId="35ED2A60" w14:textId="77777777" w:rsidR="00EB5312" w:rsidRDefault="00EB5312" w:rsidP="00913292">
      <w:pPr>
        <w:spacing w:after="0" w:line="240" w:lineRule="auto"/>
        <w:rPr>
          <w:b/>
          <w:u w:val="single"/>
        </w:rPr>
      </w:pPr>
    </w:p>
    <w:p w14:paraId="667F80E3" w14:textId="23E9C185" w:rsidR="00EB5312" w:rsidRDefault="003E091A" w:rsidP="00913292">
      <w:pPr>
        <w:spacing w:after="0" w:line="240" w:lineRule="auto"/>
      </w:pPr>
      <w:r>
        <w:t xml:space="preserve">a. </w:t>
      </w:r>
      <w:r w:rsidRPr="003E091A">
        <w:t>Name change and Brand</w:t>
      </w:r>
      <w:r>
        <w:t xml:space="preserve">: The quotes received for rebranding are beyond our financial means. As an alternative Martha is to approach the universities, starting with the Auckland Business School to </w:t>
      </w:r>
      <w:r w:rsidR="002401A8">
        <w:t xml:space="preserve">secure SG as a rebranding business case for students. </w:t>
      </w:r>
      <w:r>
        <w:t xml:space="preserve"> </w:t>
      </w:r>
      <w:r w:rsidR="002401A8">
        <w:t xml:space="preserve">If nothing available at Auckland universities, all other universities to be approached similarly. Robyn, Linda and Marie will forward any relevant contact details they may have. This is to be actioned so that something is secured before the start of the academic year in March. </w:t>
      </w:r>
    </w:p>
    <w:p w14:paraId="6645EEDF" w14:textId="77777777" w:rsidR="002401A8" w:rsidRDefault="002401A8" w:rsidP="00913292">
      <w:pPr>
        <w:spacing w:after="0" w:line="240" w:lineRule="auto"/>
      </w:pPr>
    </w:p>
    <w:p w14:paraId="59B1E35B" w14:textId="02EE13E9" w:rsidR="002401A8" w:rsidRDefault="002401A8" w:rsidP="00913292">
      <w:pPr>
        <w:spacing w:after="0" w:line="240" w:lineRule="auto"/>
      </w:pPr>
      <w:r>
        <w:t>Moved: Linda/Seconded: Chris</w:t>
      </w:r>
    </w:p>
    <w:p w14:paraId="186C044F" w14:textId="77777777" w:rsidR="002401A8" w:rsidRDefault="002401A8" w:rsidP="00913292">
      <w:pPr>
        <w:spacing w:after="0" w:line="240" w:lineRule="auto"/>
      </w:pPr>
    </w:p>
    <w:p w14:paraId="0C0AD68F" w14:textId="77777777" w:rsidR="002401A8" w:rsidRDefault="002401A8" w:rsidP="00913292">
      <w:pPr>
        <w:spacing w:after="0" w:line="240" w:lineRule="auto"/>
      </w:pPr>
      <w:r>
        <w:t xml:space="preserve">b. Funding: </w:t>
      </w:r>
    </w:p>
    <w:p w14:paraId="7EE4E501" w14:textId="16D5E5B9" w:rsidR="002401A8" w:rsidRDefault="002401A8" w:rsidP="002401A8">
      <w:pPr>
        <w:spacing w:after="0" w:line="240" w:lineRule="auto"/>
        <w:ind w:left="720"/>
      </w:pPr>
      <w:r>
        <w:t xml:space="preserve">The concept of working with a business who is prepared to support SuperGrans by doing whatever they do is to be explored – as an example, selling something and SG get a percentage. </w:t>
      </w:r>
    </w:p>
    <w:p w14:paraId="5AB27A4E" w14:textId="77777777" w:rsidR="002401A8" w:rsidRDefault="002401A8" w:rsidP="00913292">
      <w:pPr>
        <w:spacing w:after="0" w:line="240" w:lineRule="auto"/>
      </w:pPr>
    </w:p>
    <w:p w14:paraId="66251B56" w14:textId="0F8F3562" w:rsidR="000625F8" w:rsidRDefault="000625F8" w:rsidP="000625F8">
      <w:pPr>
        <w:spacing w:after="0" w:line="240" w:lineRule="auto"/>
        <w:ind w:left="720"/>
      </w:pPr>
      <w:r>
        <w:t xml:space="preserve">Linda discussed that the PaknSave/SG Tairawhiti food box collaboration may be extended to include a ‘Cooking box’ from which SG Tairawhiti may get a % of sales so that it is an income producing venture rather than just promotional. </w:t>
      </w:r>
    </w:p>
    <w:p w14:paraId="0360699B" w14:textId="77777777" w:rsidR="000625F8" w:rsidRDefault="000625F8" w:rsidP="000625F8">
      <w:pPr>
        <w:spacing w:after="0" w:line="240" w:lineRule="auto"/>
        <w:ind w:left="720"/>
      </w:pPr>
    </w:p>
    <w:p w14:paraId="47AF4B80" w14:textId="4CF3B85D" w:rsidR="002401A8" w:rsidRDefault="000625F8" w:rsidP="000625F8">
      <w:pPr>
        <w:spacing w:after="0" w:line="240" w:lineRule="auto"/>
        <w:ind w:left="720"/>
      </w:pPr>
      <w:r>
        <w:t>Robyn discussed that the concept fits well with SG and that it could be exp</w:t>
      </w:r>
      <w:r w:rsidR="00294BFE">
        <w:t>a</w:t>
      </w:r>
      <w:r>
        <w:t>nded to include planting boxes (with PaknSave or Garden Centre).</w:t>
      </w:r>
    </w:p>
    <w:p w14:paraId="43F76874" w14:textId="77777777" w:rsidR="000625F8" w:rsidRDefault="000625F8" w:rsidP="000625F8">
      <w:pPr>
        <w:spacing w:after="0" w:line="240" w:lineRule="auto"/>
        <w:ind w:left="720"/>
      </w:pPr>
    </w:p>
    <w:p w14:paraId="5D043DCD" w14:textId="31610EB0" w:rsidR="005F5129" w:rsidRDefault="000625F8" w:rsidP="000625F8">
      <w:pPr>
        <w:spacing w:after="0" w:line="240" w:lineRule="auto"/>
        <w:ind w:left="720"/>
      </w:pPr>
      <w:r>
        <w:t xml:space="preserve">Discussion that this could be developed nationally and managed regionally. To consider taking this concept further </w:t>
      </w:r>
      <w:r w:rsidR="005F5129">
        <w:t>Martha in consultati</w:t>
      </w:r>
      <w:r w:rsidR="000A4D35">
        <w:t>o</w:t>
      </w:r>
      <w:r w:rsidR="005F5129">
        <w:t xml:space="preserve">n with Linda is to talk to Ewan at Gisborne PaknSave with a view to taking the conversation to national level with Foodstuffs. Chris mentioned that Leo from PaknSave in Lower Hutt could be a part of the pathway to achieving this. </w:t>
      </w:r>
    </w:p>
    <w:p w14:paraId="208C6338" w14:textId="77777777" w:rsidR="005F5129" w:rsidRDefault="005F5129" w:rsidP="000625F8">
      <w:pPr>
        <w:spacing w:after="0" w:line="240" w:lineRule="auto"/>
        <w:ind w:left="720"/>
      </w:pPr>
    </w:p>
    <w:p w14:paraId="226AEA65" w14:textId="229EC4AA" w:rsidR="005F5129" w:rsidRDefault="005F5129" w:rsidP="000625F8">
      <w:pPr>
        <w:spacing w:after="0" w:line="240" w:lineRule="auto"/>
        <w:ind w:left="720"/>
      </w:pPr>
      <w:r>
        <w:t xml:space="preserve">Linda also discussed her idea regarding creating free flow frozen stuffing balls from Food Rescue bread oversupply. </w:t>
      </w:r>
    </w:p>
    <w:p w14:paraId="7AAEE547" w14:textId="77777777" w:rsidR="005F5129" w:rsidRDefault="005F5129" w:rsidP="000625F8">
      <w:pPr>
        <w:spacing w:after="0" w:line="240" w:lineRule="auto"/>
        <w:ind w:left="720"/>
      </w:pPr>
    </w:p>
    <w:p w14:paraId="3FEB6894" w14:textId="3B25BA45" w:rsidR="005F5129" w:rsidRDefault="005F5129" w:rsidP="000625F8">
      <w:pPr>
        <w:spacing w:after="0" w:line="240" w:lineRule="auto"/>
        <w:ind w:left="720"/>
      </w:pPr>
      <w:r>
        <w:t xml:space="preserve">Marie mentioned that Bunnings are very supportive in Dunedin and may be worth talking to. </w:t>
      </w:r>
    </w:p>
    <w:p w14:paraId="4517BFCB" w14:textId="77777777" w:rsidR="005F5129" w:rsidRDefault="005F5129" w:rsidP="000625F8">
      <w:pPr>
        <w:spacing w:after="0" w:line="240" w:lineRule="auto"/>
        <w:ind w:left="720"/>
      </w:pPr>
    </w:p>
    <w:p w14:paraId="3167B5A5" w14:textId="15CE0D7D" w:rsidR="005F5129" w:rsidRDefault="005F5129" w:rsidP="000625F8">
      <w:pPr>
        <w:spacing w:after="0" w:line="240" w:lineRule="auto"/>
        <w:ind w:left="720"/>
      </w:pPr>
      <w:r>
        <w:t xml:space="preserve">Martha, Chris and Robyn to have a discussion regarding funding strategy and actions for discussion at the next meeting. </w:t>
      </w:r>
    </w:p>
    <w:p w14:paraId="260E8341" w14:textId="77777777" w:rsidR="005F5129" w:rsidRDefault="005F5129" w:rsidP="000625F8">
      <w:pPr>
        <w:spacing w:after="0" w:line="240" w:lineRule="auto"/>
        <w:ind w:left="720"/>
      </w:pPr>
    </w:p>
    <w:p w14:paraId="1CE822B8" w14:textId="65F0EAA6" w:rsidR="005F5129" w:rsidRDefault="005F5129" w:rsidP="005F5129">
      <w:pPr>
        <w:spacing w:after="0" w:line="240" w:lineRule="auto"/>
      </w:pPr>
      <w:r>
        <w:t>c. March Seminar Agenda</w:t>
      </w:r>
    </w:p>
    <w:p w14:paraId="1088AA10" w14:textId="47947223" w:rsidR="005F5129" w:rsidRDefault="005F5129" w:rsidP="005F5129">
      <w:pPr>
        <w:spacing w:after="0" w:line="240" w:lineRule="auto"/>
        <w:ind w:left="720"/>
      </w:pPr>
      <w:r>
        <w:t xml:space="preserve">Martha noted that there are now gaps in the agenda on both days. Martha to organise and report to board. </w:t>
      </w:r>
    </w:p>
    <w:p w14:paraId="6E90E455" w14:textId="77777777" w:rsidR="005F5129" w:rsidRDefault="005F5129" w:rsidP="005F5129">
      <w:pPr>
        <w:spacing w:after="0" w:line="240" w:lineRule="auto"/>
        <w:ind w:left="720"/>
      </w:pPr>
    </w:p>
    <w:p w14:paraId="24EB79DD" w14:textId="682AE90C" w:rsidR="005F5129" w:rsidRDefault="005F5129" w:rsidP="005F5129">
      <w:pPr>
        <w:spacing w:after="0" w:line="240" w:lineRule="auto"/>
      </w:pPr>
      <w:r>
        <w:t>d. Patron plan</w:t>
      </w:r>
    </w:p>
    <w:p w14:paraId="78AEE242" w14:textId="69B83335" w:rsidR="005F5129" w:rsidRDefault="005F5129" w:rsidP="005F5129">
      <w:pPr>
        <w:spacing w:after="0" w:line="240" w:lineRule="auto"/>
        <w:ind w:left="720"/>
      </w:pPr>
      <w:r>
        <w:t xml:space="preserve">The board agreed that the Birthing Centre would be a good venue for the patron event for Chloe Wright. Chris highlighted that departure from Wellington by 3.30 is required if travelling by car. Otherwise Martha to explore train options. Chris discussed that an anonymous donor may fund the event. Chris and Martha to discuss before actioning. </w:t>
      </w:r>
    </w:p>
    <w:p w14:paraId="5A916679" w14:textId="1E423BFB" w:rsidR="005F5129" w:rsidRDefault="005F5129" w:rsidP="005F5129">
      <w:pPr>
        <w:spacing w:after="0" w:line="240" w:lineRule="auto"/>
      </w:pPr>
      <w:r>
        <w:lastRenderedPageBreak/>
        <w:t>e. National Coordinator travel</w:t>
      </w:r>
    </w:p>
    <w:p w14:paraId="17151137" w14:textId="2098F0EE" w:rsidR="005F5129" w:rsidRDefault="009B1015" w:rsidP="005F5129">
      <w:pPr>
        <w:spacing w:after="0" w:line="240" w:lineRule="auto"/>
        <w:ind w:left="720"/>
      </w:pPr>
      <w:r>
        <w:t xml:space="preserve">Travel as outlined in request is approved in principle but to be approved by board prior in each instance. </w:t>
      </w:r>
    </w:p>
    <w:p w14:paraId="265F90A3" w14:textId="77777777" w:rsidR="009B1015" w:rsidRDefault="009B1015" w:rsidP="005F5129">
      <w:pPr>
        <w:spacing w:after="0" w:line="240" w:lineRule="auto"/>
        <w:ind w:left="720"/>
      </w:pPr>
    </w:p>
    <w:p w14:paraId="3B3C7D34" w14:textId="7079C896" w:rsidR="009B1015" w:rsidRDefault="009B1015" w:rsidP="009B1015">
      <w:pPr>
        <w:spacing w:after="0" w:line="240" w:lineRule="auto"/>
      </w:pPr>
      <w:r>
        <w:t>f. National Coordinator Annual Leave</w:t>
      </w:r>
    </w:p>
    <w:p w14:paraId="1A9C1261" w14:textId="31AC7A3E" w:rsidR="009B1015" w:rsidRDefault="009B1015" w:rsidP="009B1015">
      <w:pPr>
        <w:spacing w:after="0" w:line="240" w:lineRule="auto"/>
        <w:ind w:left="720"/>
      </w:pPr>
      <w:r>
        <w:t xml:space="preserve">The board agreed that 9 days unpaid leave may be taken. Annual leave </w:t>
      </w:r>
      <w:r w:rsidR="007C36AF">
        <w:t>(including unpaid) approved from 20.12.18 to 11.01.18 (incl).</w:t>
      </w:r>
    </w:p>
    <w:p w14:paraId="6BE7AB88" w14:textId="77777777" w:rsidR="007C36AF" w:rsidRDefault="007C36AF" w:rsidP="009B1015">
      <w:pPr>
        <w:spacing w:after="0" w:line="240" w:lineRule="auto"/>
        <w:ind w:left="720"/>
      </w:pPr>
    </w:p>
    <w:p w14:paraId="40DA5D7D" w14:textId="27CFD132" w:rsidR="007C36AF" w:rsidRDefault="007C36AF" w:rsidP="007C36AF">
      <w:pPr>
        <w:spacing w:after="0" w:line="240" w:lineRule="auto"/>
      </w:pPr>
      <w:r>
        <w:t>g. Vision West Community Centre</w:t>
      </w:r>
    </w:p>
    <w:p w14:paraId="14414A65" w14:textId="58CC43C8" w:rsidR="007C36AF" w:rsidRDefault="007C36AF" w:rsidP="007C36AF">
      <w:pPr>
        <w:spacing w:after="0" w:line="240" w:lineRule="auto"/>
        <w:ind w:left="720"/>
      </w:pPr>
      <w:r>
        <w:t xml:space="preserve">Martha highlighted that this is a Christian organisation although it doesn’t appear overtly. Requested to meet in Auckland when next there with view to establishing SG. Discussion that they may be operating in the same area as Raewyn. Martha to check this out and communicate with Raewyn but in principle as long as not in Mangere, Raewyn finds this acceptable. Martha to proceed with meeting. </w:t>
      </w:r>
    </w:p>
    <w:p w14:paraId="527B21CB" w14:textId="77777777" w:rsidR="007C36AF" w:rsidRDefault="007C36AF" w:rsidP="007C36AF">
      <w:pPr>
        <w:spacing w:after="0" w:line="240" w:lineRule="auto"/>
        <w:ind w:left="720"/>
      </w:pPr>
    </w:p>
    <w:p w14:paraId="2F514419" w14:textId="4496BBC6" w:rsidR="007C36AF" w:rsidRDefault="007C36AF" w:rsidP="007C36AF">
      <w:pPr>
        <w:spacing w:after="0" w:line="240" w:lineRule="auto"/>
      </w:pPr>
      <w:r>
        <w:t>h. National Oranga Tamariki application</w:t>
      </w:r>
    </w:p>
    <w:p w14:paraId="54DA7019" w14:textId="74CD42A8" w:rsidR="007C36AF" w:rsidRDefault="007C36AF" w:rsidP="007C36AF">
      <w:pPr>
        <w:spacing w:after="0" w:line="240" w:lineRule="auto"/>
        <w:ind w:left="720"/>
      </w:pPr>
      <w:r>
        <w:t xml:space="preserve">Martha to consult with all members and ascertain who is interested in a national application to Oranga Tamariki for life skills services and proceed </w:t>
      </w:r>
      <w:r w:rsidR="00820CA1">
        <w:t>with development of</w:t>
      </w:r>
      <w:r>
        <w:t xml:space="preserve"> formal proposal</w:t>
      </w:r>
      <w:r w:rsidR="00820CA1">
        <w:t xml:space="preserve"> for consideration.</w:t>
      </w:r>
      <w:r>
        <w:t xml:space="preserve"> To ens</w:t>
      </w:r>
      <w:r w:rsidR="00820CA1">
        <w:t>ure nothing is forwarded without all participants sighting and agreement.</w:t>
      </w:r>
    </w:p>
    <w:p w14:paraId="1CB55D69" w14:textId="77777777" w:rsidR="00820CA1" w:rsidRDefault="00820CA1" w:rsidP="007C36AF">
      <w:pPr>
        <w:spacing w:after="0" w:line="240" w:lineRule="auto"/>
        <w:ind w:left="720"/>
      </w:pPr>
    </w:p>
    <w:p w14:paraId="5B44140B" w14:textId="6EA22D7B" w:rsidR="007C36AF" w:rsidRDefault="007C36AF" w:rsidP="007C36AF">
      <w:pPr>
        <w:spacing w:after="0" w:line="240" w:lineRule="auto"/>
      </w:pPr>
      <w:r>
        <w:t>g. National Coordinator Hours</w:t>
      </w:r>
    </w:p>
    <w:p w14:paraId="5DC1CB54" w14:textId="266FCC2E" w:rsidR="007C36AF" w:rsidRDefault="007C36AF" w:rsidP="007C36AF">
      <w:pPr>
        <w:spacing w:after="0" w:line="240" w:lineRule="auto"/>
        <w:ind w:left="720"/>
      </w:pPr>
      <w:r>
        <w:t xml:space="preserve">It was agreed that the National Coordinator regular hours from hereon would be 30 per week with agreement that they are to increase as necessary, travel and conferences being examples. The Employment Agreement will be amended accordingly. </w:t>
      </w:r>
      <w:r>
        <w:br/>
      </w:r>
    </w:p>
    <w:p w14:paraId="629B6A20" w14:textId="40A33439" w:rsidR="007C36AF" w:rsidRDefault="00820CA1" w:rsidP="00820CA1">
      <w:pPr>
        <w:spacing w:after="0" w:line="240" w:lineRule="auto"/>
      </w:pPr>
      <w:r>
        <w:t xml:space="preserve">h. Diabetes NZ: Martha to research their services and how they could relate to SuperGrans and also inform Diabetes NZ of our services, remembering that we are not experts in any field. </w:t>
      </w:r>
    </w:p>
    <w:p w14:paraId="6884905D" w14:textId="77777777" w:rsidR="00820CA1" w:rsidRDefault="00820CA1" w:rsidP="00820CA1">
      <w:pPr>
        <w:spacing w:after="0" w:line="240" w:lineRule="auto"/>
      </w:pPr>
    </w:p>
    <w:p w14:paraId="501752E3" w14:textId="3714F3B5" w:rsidR="00820CA1" w:rsidRDefault="00820CA1" w:rsidP="00820CA1">
      <w:pPr>
        <w:spacing w:after="0" w:line="240" w:lineRule="auto"/>
      </w:pPr>
      <w:r>
        <w:t xml:space="preserve">g. Martha to proceed with mentor in Auckland with fundraising background for 3 months, Jan to March at $50 per month. </w:t>
      </w:r>
    </w:p>
    <w:p w14:paraId="29D3A2B0" w14:textId="77777777" w:rsidR="00820CA1" w:rsidRDefault="00820CA1" w:rsidP="00820CA1">
      <w:pPr>
        <w:spacing w:after="0" w:line="240" w:lineRule="auto"/>
      </w:pPr>
    </w:p>
    <w:p w14:paraId="3C31CB73" w14:textId="5D0A1859" w:rsidR="00AE084D" w:rsidRDefault="00D33F76" w:rsidP="00FF1878">
      <w:pPr>
        <w:spacing w:after="0" w:line="240" w:lineRule="auto"/>
        <w:rPr>
          <w:b/>
          <w:u w:val="single"/>
        </w:rPr>
      </w:pPr>
      <w:r w:rsidRPr="001B25A4">
        <w:rPr>
          <w:b/>
          <w:u w:val="single"/>
        </w:rPr>
        <w:t>Reports:</w:t>
      </w:r>
    </w:p>
    <w:p w14:paraId="01832C1C" w14:textId="77777777" w:rsidR="00820CA1" w:rsidRDefault="00820CA1" w:rsidP="00FF1878">
      <w:pPr>
        <w:spacing w:after="0" w:line="240" w:lineRule="auto"/>
        <w:rPr>
          <w:b/>
          <w:u w:val="single"/>
        </w:rPr>
      </w:pPr>
    </w:p>
    <w:p w14:paraId="203FD211" w14:textId="31B18700" w:rsidR="00820CA1" w:rsidRDefault="00820CA1" w:rsidP="00FF1878">
      <w:pPr>
        <w:spacing w:after="0" w:line="240" w:lineRule="auto"/>
      </w:pPr>
      <w:r w:rsidRPr="00820CA1">
        <w:rPr>
          <w:b/>
        </w:rPr>
        <w:t xml:space="preserve">a. </w:t>
      </w:r>
      <w:r>
        <w:t>Creditors payments approved, including the subsequently submitted SuperGrans Charitable Trust invoice for $83.94. Moved: Marie/Seconded: Linda</w:t>
      </w:r>
    </w:p>
    <w:p w14:paraId="26B96702" w14:textId="77777777" w:rsidR="00820CA1" w:rsidRDefault="00820CA1" w:rsidP="00FF1878">
      <w:pPr>
        <w:spacing w:after="0" w:line="240" w:lineRule="auto"/>
      </w:pPr>
    </w:p>
    <w:p w14:paraId="0294EB96" w14:textId="6CCB15EE" w:rsidR="00820CA1" w:rsidRDefault="00820CA1" w:rsidP="00FF1878">
      <w:pPr>
        <w:spacing w:after="0" w:line="240" w:lineRule="auto"/>
      </w:pPr>
      <w:r>
        <w:t>b. Financial Reports: Accepted. Moved: Robyn/Seconded: Linda</w:t>
      </w:r>
    </w:p>
    <w:p w14:paraId="2A53D2CF" w14:textId="77777777" w:rsidR="00820CA1" w:rsidRDefault="00820CA1" w:rsidP="00FF1878">
      <w:pPr>
        <w:spacing w:after="0" w:line="240" w:lineRule="auto"/>
      </w:pPr>
    </w:p>
    <w:p w14:paraId="46153748" w14:textId="14299A35" w:rsidR="00820CA1" w:rsidRDefault="00820CA1" w:rsidP="00FF1878">
      <w:pPr>
        <w:spacing w:after="0" w:line="240" w:lineRule="auto"/>
      </w:pPr>
      <w:r>
        <w:t xml:space="preserve">c. Lotteries allocation: Approved without adjustments for rebranding. Further adjustments to be made in relation to the wages change an requirement for SSPA Conference funds. Martha to make recommendations for consideration. </w:t>
      </w:r>
    </w:p>
    <w:p w14:paraId="1BCFF653" w14:textId="77777777" w:rsidR="00820CA1" w:rsidRDefault="00820CA1" w:rsidP="00FF1878">
      <w:pPr>
        <w:spacing w:after="0" w:line="240" w:lineRule="auto"/>
      </w:pPr>
    </w:p>
    <w:p w14:paraId="1B0DA4BE" w14:textId="45BC4E41" w:rsidR="00820CA1" w:rsidRDefault="00820CA1" w:rsidP="00FF1878">
      <w:pPr>
        <w:spacing w:after="0" w:line="240" w:lineRule="auto"/>
      </w:pPr>
      <w:r>
        <w:t xml:space="preserve">d. Martha to explore the use of a travel agent for air ticket bookings on the basis that they have more flexibility. </w:t>
      </w:r>
    </w:p>
    <w:p w14:paraId="7575DD6B" w14:textId="77777777" w:rsidR="00820CA1" w:rsidRDefault="00820CA1" w:rsidP="00FF1878">
      <w:pPr>
        <w:spacing w:after="0" w:line="240" w:lineRule="auto"/>
      </w:pPr>
    </w:p>
    <w:p w14:paraId="6412DB2B" w14:textId="7F8E98B9" w:rsidR="00820CA1" w:rsidRDefault="00820CA1" w:rsidP="00FF1878">
      <w:pPr>
        <w:spacing w:after="0" w:line="240" w:lineRule="auto"/>
      </w:pPr>
      <w:r>
        <w:t xml:space="preserve">e. National </w:t>
      </w:r>
      <w:r w:rsidR="0053554D">
        <w:t>Coordinator</w:t>
      </w:r>
      <w:r>
        <w:t xml:space="preserve"> Report: Accepted. Moved: Chris/Seconded: Linda</w:t>
      </w:r>
    </w:p>
    <w:p w14:paraId="426EEC5E" w14:textId="77777777" w:rsidR="00820CA1" w:rsidRDefault="00820CA1" w:rsidP="00FF1878">
      <w:pPr>
        <w:spacing w:after="0" w:line="240" w:lineRule="auto"/>
      </w:pPr>
    </w:p>
    <w:p w14:paraId="69540A2D" w14:textId="1D06533A" w:rsidR="00CB5CC2" w:rsidRPr="005D3F37" w:rsidRDefault="004A222E" w:rsidP="00930CC4">
      <w:pPr>
        <w:spacing w:after="0" w:line="240" w:lineRule="auto"/>
      </w:pPr>
      <w:r>
        <w:rPr>
          <w:b/>
        </w:rPr>
        <w:t>Meeting closed</w:t>
      </w:r>
      <w:r w:rsidR="00820CA1">
        <w:rPr>
          <w:b/>
        </w:rPr>
        <w:t xml:space="preserve">: </w:t>
      </w:r>
      <w:r w:rsidR="00820CA1" w:rsidRPr="005D3F37">
        <w:t xml:space="preserve">2.36pm. </w:t>
      </w:r>
      <w:r w:rsidR="005D3F37">
        <w:t xml:space="preserve">(Raewyn left meeting at 2.10pm and was not present for approval of reports, discussion re.Diabetes NZ or approval of mentor). </w:t>
      </w:r>
    </w:p>
    <w:p w14:paraId="48625F54" w14:textId="54F9FEAF" w:rsidR="00904C9B" w:rsidRDefault="00904C9B" w:rsidP="00930CC4">
      <w:pPr>
        <w:spacing w:after="0" w:line="240" w:lineRule="auto"/>
      </w:pPr>
    </w:p>
    <w:p w14:paraId="15AC5931" w14:textId="43EECA5E" w:rsidR="00904C9B" w:rsidRPr="00904C9B" w:rsidRDefault="00904C9B" w:rsidP="00930CC4">
      <w:pPr>
        <w:spacing w:after="0" w:line="240" w:lineRule="auto"/>
      </w:pPr>
      <w:r w:rsidRPr="00904C9B">
        <w:rPr>
          <w:b/>
        </w:rPr>
        <w:t xml:space="preserve">Next meeting: </w:t>
      </w:r>
      <w:r w:rsidR="008629C6" w:rsidRPr="008629C6">
        <w:t>March 12</w:t>
      </w:r>
      <w:r w:rsidR="008629C6" w:rsidRPr="008629C6">
        <w:rPr>
          <w:vertAlign w:val="superscript"/>
        </w:rPr>
        <w:t>th</w:t>
      </w:r>
      <w:r w:rsidR="008629C6" w:rsidRPr="008629C6">
        <w:t>, 3pm at Brentwood Hotel, Kilbirnie, Wellington</w:t>
      </w:r>
    </w:p>
    <w:p w14:paraId="3FB48094" w14:textId="41668D03" w:rsidR="00E55C77" w:rsidRDefault="00E55C77" w:rsidP="00615106">
      <w:pPr>
        <w:spacing w:after="0" w:line="240" w:lineRule="auto"/>
        <w:rPr>
          <w:b/>
        </w:rPr>
      </w:pPr>
    </w:p>
    <w:p w14:paraId="298CE921" w14:textId="77777777" w:rsidR="00671074" w:rsidRDefault="00671074" w:rsidP="00615106">
      <w:pPr>
        <w:spacing w:after="0" w:line="240" w:lineRule="auto"/>
        <w:rPr>
          <w:b/>
        </w:rPr>
      </w:pPr>
    </w:p>
    <w:p w14:paraId="1DD85CAD" w14:textId="77777777" w:rsidR="00671074" w:rsidRDefault="00671074" w:rsidP="00615106">
      <w:pPr>
        <w:spacing w:after="0" w:line="240" w:lineRule="auto"/>
        <w:rPr>
          <w:b/>
        </w:rPr>
      </w:pPr>
    </w:p>
    <w:p w14:paraId="1068097B" w14:textId="77777777" w:rsidR="00671074" w:rsidRDefault="00671074" w:rsidP="00615106">
      <w:pPr>
        <w:spacing w:after="0" w:line="240" w:lineRule="auto"/>
        <w:rPr>
          <w:b/>
        </w:rPr>
      </w:pPr>
    </w:p>
    <w:p w14:paraId="024062BE" w14:textId="77777777" w:rsidR="00671074" w:rsidRDefault="00671074" w:rsidP="00615106">
      <w:pPr>
        <w:spacing w:after="0" w:line="240" w:lineRule="auto"/>
        <w:rPr>
          <w:b/>
        </w:rPr>
      </w:pPr>
    </w:p>
    <w:p w14:paraId="7B18C931" w14:textId="77777777" w:rsidR="00671074" w:rsidRDefault="00671074" w:rsidP="00615106">
      <w:pPr>
        <w:spacing w:after="0" w:line="240" w:lineRule="auto"/>
        <w:rPr>
          <w:b/>
        </w:rPr>
      </w:pPr>
    </w:p>
    <w:p w14:paraId="00EB6986" w14:textId="77777777" w:rsidR="00671074" w:rsidRPr="00904C9B" w:rsidRDefault="00671074" w:rsidP="00615106">
      <w:pPr>
        <w:spacing w:after="0" w:line="240" w:lineRule="auto"/>
        <w:rPr>
          <w:b/>
        </w:rPr>
      </w:pPr>
    </w:p>
    <w:p w14:paraId="2C79D300" w14:textId="77777777" w:rsidR="00F3271B" w:rsidRPr="00904C9B" w:rsidRDefault="00F3271B" w:rsidP="008E075C">
      <w:pPr>
        <w:spacing w:after="0"/>
        <w:jc w:val="center"/>
        <w:rPr>
          <w:b/>
        </w:rPr>
      </w:pPr>
      <w:r w:rsidRPr="00904C9B">
        <w:rPr>
          <w:b/>
        </w:rPr>
        <w:lastRenderedPageBreak/>
        <w:t>Action List for board members</w:t>
      </w:r>
    </w:p>
    <w:p w14:paraId="58A061BE" w14:textId="77777777" w:rsidR="008E075C" w:rsidRPr="00904C9B" w:rsidRDefault="008E075C" w:rsidP="008E075C">
      <w:pPr>
        <w:spacing w:after="0"/>
        <w:jc w:val="center"/>
        <w:rPr>
          <w:b/>
        </w:rPr>
      </w:pPr>
    </w:p>
    <w:tbl>
      <w:tblPr>
        <w:tblStyle w:val="TableGrid"/>
        <w:tblW w:w="9776" w:type="dxa"/>
        <w:tblLook w:val="04A0" w:firstRow="1" w:lastRow="0" w:firstColumn="1" w:lastColumn="0" w:noHBand="0" w:noVBand="1"/>
      </w:tblPr>
      <w:tblGrid>
        <w:gridCol w:w="2122"/>
        <w:gridCol w:w="4962"/>
        <w:gridCol w:w="2692"/>
      </w:tblGrid>
      <w:tr w:rsidR="00F3271B" w:rsidRPr="00904C9B" w14:paraId="78130418" w14:textId="77777777" w:rsidTr="009A246B">
        <w:trPr>
          <w:trHeight w:val="224"/>
        </w:trPr>
        <w:tc>
          <w:tcPr>
            <w:tcW w:w="2122" w:type="dxa"/>
          </w:tcPr>
          <w:p w14:paraId="1BD2ADD6" w14:textId="77777777" w:rsidR="00F3271B" w:rsidRPr="00904C9B" w:rsidRDefault="00F3271B" w:rsidP="00D33F76">
            <w:pPr>
              <w:spacing w:after="0" w:line="240" w:lineRule="auto"/>
              <w:rPr>
                <w:b/>
              </w:rPr>
            </w:pPr>
            <w:r w:rsidRPr="00904C9B">
              <w:rPr>
                <w:b/>
              </w:rPr>
              <w:t>Who</w:t>
            </w:r>
          </w:p>
        </w:tc>
        <w:tc>
          <w:tcPr>
            <w:tcW w:w="4962" w:type="dxa"/>
          </w:tcPr>
          <w:p w14:paraId="7C63AF39" w14:textId="77777777" w:rsidR="00F3271B" w:rsidRPr="00904C9B" w:rsidRDefault="00F3271B" w:rsidP="00D33F76">
            <w:pPr>
              <w:spacing w:after="0" w:line="240" w:lineRule="auto"/>
              <w:rPr>
                <w:b/>
              </w:rPr>
            </w:pPr>
            <w:r w:rsidRPr="00904C9B">
              <w:rPr>
                <w:b/>
              </w:rPr>
              <w:t>Action</w:t>
            </w:r>
          </w:p>
        </w:tc>
        <w:tc>
          <w:tcPr>
            <w:tcW w:w="2692" w:type="dxa"/>
          </w:tcPr>
          <w:p w14:paraId="17461EA9" w14:textId="77777777" w:rsidR="00F3271B" w:rsidRPr="00904C9B" w:rsidRDefault="00F3271B" w:rsidP="00D33F76">
            <w:pPr>
              <w:spacing w:after="0" w:line="240" w:lineRule="auto"/>
              <w:rPr>
                <w:b/>
              </w:rPr>
            </w:pPr>
            <w:r w:rsidRPr="00904C9B">
              <w:rPr>
                <w:b/>
              </w:rPr>
              <w:t>Required by</w:t>
            </w:r>
          </w:p>
        </w:tc>
      </w:tr>
      <w:tr w:rsidR="001429B8" w:rsidRPr="00904C9B" w14:paraId="2E41ABB1" w14:textId="77777777" w:rsidTr="009A246B">
        <w:trPr>
          <w:trHeight w:val="224"/>
        </w:trPr>
        <w:tc>
          <w:tcPr>
            <w:tcW w:w="2122" w:type="dxa"/>
          </w:tcPr>
          <w:p w14:paraId="57CB6EA9" w14:textId="5FA06A5D" w:rsidR="001429B8" w:rsidRPr="00904C9B" w:rsidRDefault="009A246B" w:rsidP="00D33F76">
            <w:pPr>
              <w:spacing w:after="0" w:line="240" w:lineRule="auto"/>
            </w:pPr>
            <w:r>
              <w:t>Robyn, Linda, Marie</w:t>
            </w:r>
          </w:p>
        </w:tc>
        <w:tc>
          <w:tcPr>
            <w:tcW w:w="4962" w:type="dxa"/>
          </w:tcPr>
          <w:p w14:paraId="3261299B" w14:textId="1B3021B9" w:rsidR="001429B8" w:rsidRPr="00904C9B" w:rsidRDefault="009A246B" w:rsidP="00D33F76">
            <w:pPr>
              <w:spacing w:after="0" w:line="240" w:lineRule="auto"/>
            </w:pPr>
            <w:r>
              <w:t>Provide University contacts to Martha</w:t>
            </w:r>
          </w:p>
        </w:tc>
        <w:tc>
          <w:tcPr>
            <w:tcW w:w="2692" w:type="dxa"/>
          </w:tcPr>
          <w:p w14:paraId="5485DB7A" w14:textId="208A7E98" w:rsidR="001429B8" w:rsidRPr="00904C9B" w:rsidRDefault="009A246B" w:rsidP="00D33F76">
            <w:pPr>
              <w:spacing w:after="0" w:line="240" w:lineRule="auto"/>
            </w:pPr>
            <w:r>
              <w:t>By mid-Jan</w:t>
            </w:r>
          </w:p>
        </w:tc>
      </w:tr>
      <w:tr w:rsidR="00576BF8" w:rsidRPr="00904C9B" w14:paraId="48748F11" w14:textId="77777777" w:rsidTr="009A246B">
        <w:trPr>
          <w:trHeight w:val="224"/>
        </w:trPr>
        <w:tc>
          <w:tcPr>
            <w:tcW w:w="2122" w:type="dxa"/>
          </w:tcPr>
          <w:p w14:paraId="0728A544" w14:textId="49073A51" w:rsidR="00576BF8" w:rsidRPr="00904C9B" w:rsidRDefault="005E05E8" w:rsidP="00D33F76">
            <w:pPr>
              <w:spacing w:after="0" w:line="240" w:lineRule="auto"/>
            </w:pPr>
            <w:r>
              <w:t>Chris, Robyn</w:t>
            </w:r>
          </w:p>
        </w:tc>
        <w:tc>
          <w:tcPr>
            <w:tcW w:w="4962" w:type="dxa"/>
          </w:tcPr>
          <w:p w14:paraId="3D58CEF6" w14:textId="4B61191D" w:rsidR="00576BF8" w:rsidRPr="00904C9B" w:rsidRDefault="005E05E8" w:rsidP="00D33F76">
            <w:pPr>
              <w:spacing w:after="0" w:line="240" w:lineRule="auto"/>
            </w:pPr>
            <w:r>
              <w:t>Discuss funding strategy and actions with Martha</w:t>
            </w:r>
          </w:p>
        </w:tc>
        <w:tc>
          <w:tcPr>
            <w:tcW w:w="2692" w:type="dxa"/>
          </w:tcPr>
          <w:p w14:paraId="1308821F" w14:textId="7B556587" w:rsidR="00576BF8" w:rsidRPr="00904C9B" w:rsidRDefault="005E05E8" w:rsidP="00D33F76">
            <w:pPr>
              <w:spacing w:after="0" w:line="240" w:lineRule="auto"/>
            </w:pPr>
            <w:r>
              <w:t>Before March meeting</w:t>
            </w:r>
          </w:p>
        </w:tc>
      </w:tr>
      <w:tr w:rsidR="00963E31" w:rsidRPr="00904C9B" w14:paraId="2A9D0C93" w14:textId="77777777" w:rsidTr="009A246B">
        <w:trPr>
          <w:trHeight w:val="224"/>
        </w:trPr>
        <w:tc>
          <w:tcPr>
            <w:tcW w:w="2122" w:type="dxa"/>
          </w:tcPr>
          <w:p w14:paraId="3548C614" w14:textId="4DB53C4F" w:rsidR="00963E31" w:rsidRPr="00904C9B" w:rsidRDefault="005E05E8" w:rsidP="00D33F76">
            <w:pPr>
              <w:spacing w:after="0" w:line="240" w:lineRule="auto"/>
            </w:pPr>
            <w:r>
              <w:t>Chris</w:t>
            </w:r>
          </w:p>
        </w:tc>
        <w:tc>
          <w:tcPr>
            <w:tcW w:w="4962" w:type="dxa"/>
          </w:tcPr>
          <w:p w14:paraId="43E3C981" w14:textId="3CD772A6" w:rsidR="00963E31" w:rsidRDefault="005E05E8" w:rsidP="00D33F76">
            <w:pPr>
              <w:spacing w:after="0" w:line="240" w:lineRule="auto"/>
            </w:pPr>
            <w:r>
              <w:t>Discuss patron plan actions with Martha</w:t>
            </w:r>
          </w:p>
        </w:tc>
        <w:tc>
          <w:tcPr>
            <w:tcW w:w="2692" w:type="dxa"/>
          </w:tcPr>
          <w:p w14:paraId="14B62458" w14:textId="30561CE0" w:rsidR="00963E31" w:rsidRDefault="005E05E8" w:rsidP="00D33F76">
            <w:pPr>
              <w:spacing w:after="0" w:line="240" w:lineRule="auto"/>
            </w:pPr>
            <w:r>
              <w:t>By mid-Jan</w:t>
            </w:r>
          </w:p>
        </w:tc>
      </w:tr>
    </w:tbl>
    <w:p w14:paraId="39C40103" w14:textId="77777777" w:rsidR="006A652B" w:rsidRPr="00904C9B" w:rsidRDefault="006A652B" w:rsidP="00D33F76">
      <w:pPr>
        <w:spacing w:after="0" w:line="240" w:lineRule="auto"/>
        <w:jc w:val="center"/>
        <w:rPr>
          <w:b/>
        </w:rPr>
      </w:pPr>
    </w:p>
    <w:p w14:paraId="14B20CF9" w14:textId="1AF99986" w:rsidR="00D33F76" w:rsidRDefault="00D33F76" w:rsidP="00D33F76">
      <w:pPr>
        <w:spacing w:after="0" w:line="240" w:lineRule="auto"/>
        <w:rPr>
          <w:b/>
        </w:rPr>
      </w:pPr>
    </w:p>
    <w:p w14:paraId="3E8D42B9" w14:textId="7F9510CA" w:rsidR="00F3271B" w:rsidRPr="00904C9B" w:rsidRDefault="005C2425" w:rsidP="00D33F76">
      <w:pPr>
        <w:spacing w:after="0" w:line="240" w:lineRule="auto"/>
        <w:jc w:val="center"/>
        <w:rPr>
          <w:b/>
        </w:rPr>
      </w:pPr>
      <w:r w:rsidRPr="00904C9B">
        <w:rPr>
          <w:b/>
        </w:rPr>
        <w:t>Action List for National Coordinator</w:t>
      </w:r>
    </w:p>
    <w:tbl>
      <w:tblPr>
        <w:tblStyle w:val="TableGrid"/>
        <w:tblW w:w="9767" w:type="dxa"/>
        <w:tblLook w:val="04A0" w:firstRow="1" w:lastRow="0" w:firstColumn="1" w:lastColumn="0" w:noHBand="0" w:noVBand="1"/>
      </w:tblPr>
      <w:tblGrid>
        <w:gridCol w:w="6975"/>
        <w:gridCol w:w="2792"/>
      </w:tblGrid>
      <w:tr w:rsidR="005C2425" w:rsidRPr="00904C9B" w14:paraId="4A5A7C38" w14:textId="77777777" w:rsidTr="00913BF4">
        <w:trPr>
          <w:trHeight w:val="224"/>
        </w:trPr>
        <w:tc>
          <w:tcPr>
            <w:tcW w:w="6975" w:type="dxa"/>
          </w:tcPr>
          <w:p w14:paraId="4C459344" w14:textId="77777777" w:rsidR="005C2425" w:rsidRPr="00904C9B" w:rsidRDefault="005C2425" w:rsidP="00D33F76">
            <w:pPr>
              <w:spacing w:after="0" w:line="240" w:lineRule="auto"/>
              <w:rPr>
                <w:b/>
              </w:rPr>
            </w:pPr>
            <w:r w:rsidRPr="00904C9B">
              <w:rPr>
                <w:b/>
              </w:rPr>
              <w:t>Action</w:t>
            </w:r>
          </w:p>
        </w:tc>
        <w:tc>
          <w:tcPr>
            <w:tcW w:w="2792" w:type="dxa"/>
          </w:tcPr>
          <w:p w14:paraId="242F6C4D" w14:textId="77777777" w:rsidR="005C2425" w:rsidRPr="00904C9B" w:rsidRDefault="005C2425" w:rsidP="00D33F76">
            <w:pPr>
              <w:spacing w:after="0" w:line="240" w:lineRule="auto"/>
              <w:rPr>
                <w:b/>
              </w:rPr>
            </w:pPr>
            <w:r w:rsidRPr="00904C9B">
              <w:rPr>
                <w:b/>
              </w:rPr>
              <w:t>Required by</w:t>
            </w:r>
          </w:p>
        </w:tc>
      </w:tr>
      <w:tr w:rsidR="00D55099" w:rsidRPr="00904C9B" w14:paraId="7F559CEC" w14:textId="77777777" w:rsidTr="00913BF4">
        <w:trPr>
          <w:trHeight w:val="300"/>
        </w:trPr>
        <w:tc>
          <w:tcPr>
            <w:tcW w:w="6975" w:type="dxa"/>
          </w:tcPr>
          <w:p w14:paraId="5C2C6F07" w14:textId="49ADDB40" w:rsidR="004A72DF" w:rsidRPr="00904C9B" w:rsidRDefault="009A246B" w:rsidP="00D33F76">
            <w:pPr>
              <w:spacing w:after="0" w:line="240" w:lineRule="auto"/>
            </w:pPr>
            <w:r>
              <w:t>Approach universities for SG rebranding case study</w:t>
            </w:r>
          </w:p>
        </w:tc>
        <w:tc>
          <w:tcPr>
            <w:tcW w:w="2792" w:type="dxa"/>
          </w:tcPr>
          <w:p w14:paraId="2FAC4812" w14:textId="2DC0FC6B" w:rsidR="00D55099" w:rsidRPr="00904C9B" w:rsidRDefault="009A246B" w:rsidP="00D33F76">
            <w:pPr>
              <w:spacing w:after="0" w:line="240" w:lineRule="auto"/>
            </w:pPr>
            <w:r>
              <w:t>End Feb</w:t>
            </w:r>
          </w:p>
        </w:tc>
      </w:tr>
      <w:tr w:rsidR="00604949" w:rsidRPr="00904C9B" w14:paraId="70A40A59" w14:textId="77777777" w:rsidTr="00913BF4">
        <w:trPr>
          <w:trHeight w:val="231"/>
        </w:trPr>
        <w:tc>
          <w:tcPr>
            <w:tcW w:w="6975" w:type="dxa"/>
          </w:tcPr>
          <w:p w14:paraId="0C5C5DAB" w14:textId="1624F517" w:rsidR="00604949" w:rsidRPr="00904C9B" w:rsidRDefault="005E05E8" w:rsidP="00D33F76">
            <w:pPr>
              <w:spacing w:after="0" w:line="240" w:lineRule="auto"/>
            </w:pPr>
            <w:r>
              <w:t>Complete March seminar agenda and advise board</w:t>
            </w:r>
          </w:p>
        </w:tc>
        <w:tc>
          <w:tcPr>
            <w:tcW w:w="2792" w:type="dxa"/>
          </w:tcPr>
          <w:p w14:paraId="4E821D1F" w14:textId="22DB2F60" w:rsidR="00604949" w:rsidRPr="00904C9B" w:rsidRDefault="005E05E8" w:rsidP="00D33F76">
            <w:pPr>
              <w:spacing w:after="0" w:line="240" w:lineRule="auto"/>
            </w:pPr>
            <w:r>
              <w:t>Asap</w:t>
            </w:r>
          </w:p>
        </w:tc>
      </w:tr>
      <w:tr w:rsidR="003E19A5" w:rsidRPr="00904C9B" w14:paraId="705E44C6" w14:textId="77777777" w:rsidTr="00913BF4">
        <w:trPr>
          <w:trHeight w:val="231"/>
        </w:trPr>
        <w:tc>
          <w:tcPr>
            <w:tcW w:w="6975" w:type="dxa"/>
          </w:tcPr>
          <w:p w14:paraId="3F417AE2" w14:textId="4A131F88" w:rsidR="003E19A5" w:rsidRPr="00904C9B" w:rsidRDefault="005E05E8" w:rsidP="005E05E8">
            <w:pPr>
              <w:pStyle w:val="ListParagraph"/>
              <w:spacing w:after="0" w:line="240" w:lineRule="auto"/>
              <w:ind w:left="0"/>
            </w:pPr>
            <w:r>
              <w:t>Patron plan actions</w:t>
            </w:r>
          </w:p>
        </w:tc>
        <w:tc>
          <w:tcPr>
            <w:tcW w:w="2792" w:type="dxa"/>
          </w:tcPr>
          <w:p w14:paraId="4E140059" w14:textId="5AAD74A7" w:rsidR="00147A29" w:rsidRDefault="005E05E8" w:rsidP="00D33F76">
            <w:pPr>
              <w:spacing w:after="0" w:line="240" w:lineRule="auto"/>
            </w:pPr>
            <w:r>
              <w:t>When clarified with Chris</w:t>
            </w:r>
          </w:p>
        </w:tc>
      </w:tr>
      <w:tr w:rsidR="008F0DB9" w:rsidRPr="00904C9B" w14:paraId="78151A30" w14:textId="77777777" w:rsidTr="00913BF4">
        <w:trPr>
          <w:trHeight w:val="288"/>
        </w:trPr>
        <w:tc>
          <w:tcPr>
            <w:tcW w:w="6975" w:type="dxa"/>
          </w:tcPr>
          <w:p w14:paraId="602DDB3C" w14:textId="670D3D55" w:rsidR="008F0DB9" w:rsidRPr="00904C9B" w:rsidRDefault="005E05E8" w:rsidP="00D33F76">
            <w:pPr>
              <w:spacing w:after="0" w:line="240" w:lineRule="auto"/>
            </w:pPr>
            <w:r>
              <w:t>Funding strategy</w:t>
            </w:r>
          </w:p>
        </w:tc>
        <w:tc>
          <w:tcPr>
            <w:tcW w:w="2792" w:type="dxa"/>
          </w:tcPr>
          <w:p w14:paraId="5A408402" w14:textId="01F6D0E1" w:rsidR="008F0DB9" w:rsidRPr="00904C9B" w:rsidRDefault="005E05E8" w:rsidP="00D33F76">
            <w:pPr>
              <w:spacing w:after="0" w:line="240" w:lineRule="auto"/>
            </w:pPr>
            <w:r>
              <w:t>With Chris and Robyn</w:t>
            </w:r>
          </w:p>
        </w:tc>
      </w:tr>
      <w:tr w:rsidR="00FB248D" w:rsidRPr="00904C9B" w14:paraId="2E49A0C5" w14:textId="77777777" w:rsidTr="005E05E8">
        <w:trPr>
          <w:trHeight w:val="331"/>
        </w:trPr>
        <w:tc>
          <w:tcPr>
            <w:tcW w:w="6975" w:type="dxa"/>
          </w:tcPr>
          <w:p w14:paraId="3FB6ABD9" w14:textId="74B809E6" w:rsidR="00FB248D" w:rsidRPr="00904C9B" w:rsidRDefault="005E05E8" w:rsidP="00D33F76">
            <w:pPr>
              <w:spacing w:after="0" w:line="240" w:lineRule="auto"/>
            </w:pPr>
            <w:r>
              <w:t>Vision West Community Trust: Research, consult, contact</w:t>
            </w:r>
          </w:p>
        </w:tc>
        <w:tc>
          <w:tcPr>
            <w:tcW w:w="2792" w:type="dxa"/>
          </w:tcPr>
          <w:p w14:paraId="5DEB7DE5" w14:textId="5360A54E" w:rsidR="00FB248D" w:rsidRPr="00904C9B" w:rsidRDefault="005E05E8" w:rsidP="00D33F76">
            <w:pPr>
              <w:spacing w:after="0" w:line="240" w:lineRule="auto"/>
            </w:pPr>
            <w:r>
              <w:t>2019</w:t>
            </w:r>
          </w:p>
        </w:tc>
      </w:tr>
      <w:tr w:rsidR="004A72DF" w:rsidRPr="00904C9B" w14:paraId="4A461FBF" w14:textId="77777777" w:rsidTr="00913BF4">
        <w:trPr>
          <w:trHeight w:val="303"/>
        </w:trPr>
        <w:tc>
          <w:tcPr>
            <w:tcW w:w="6975" w:type="dxa"/>
          </w:tcPr>
          <w:p w14:paraId="4D635878" w14:textId="5AD7D23F" w:rsidR="00147A29" w:rsidRPr="00904C9B" w:rsidRDefault="005E05E8" w:rsidP="005E05E8">
            <w:pPr>
              <w:pStyle w:val="ListParagraph"/>
              <w:spacing w:after="0" w:line="240" w:lineRule="auto"/>
              <w:ind w:left="0"/>
            </w:pPr>
            <w:r>
              <w:t>Travel Agent enquires</w:t>
            </w:r>
          </w:p>
        </w:tc>
        <w:tc>
          <w:tcPr>
            <w:tcW w:w="2792" w:type="dxa"/>
          </w:tcPr>
          <w:p w14:paraId="7745C291" w14:textId="24A9A30A" w:rsidR="004A72DF" w:rsidRPr="00904C9B" w:rsidRDefault="005E05E8" w:rsidP="00D33F76">
            <w:pPr>
              <w:spacing w:after="0" w:line="240" w:lineRule="auto"/>
            </w:pPr>
            <w:r>
              <w:t>Asap</w:t>
            </w:r>
          </w:p>
        </w:tc>
      </w:tr>
      <w:tr w:rsidR="00FB248D" w:rsidRPr="00904C9B" w14:paraId="4912B0E1" w14:textId="77777777" w:rsidTr="00913BF4">
        <w:trPr>
          <w:trHeight w:val="475"/>
        </w:trPr>
        <w:tc>
          <w:tcPr>
            <w:tcW w:w="6975" w:type="dxa"/>
          </w:tcPr>
          <w:p w14:paraId="138CFBEA" w14:textId="1AE07C8B" w:rsidR="00FB248D" w:rsidRPr="00904C9B" w:rsidRDefault="005E05E8" w:rsidP="00D33F76">
            <w:pPr>
              <w:spacing w:after="0" w:line="240" w:lineRule="auto"/>
            </w:pPr>
            <w:r>
              <w:t>PaknSave discussion after consulting with Linda</w:t>
            </w:r>
          </w:p>
        </w:tc>
        <w:tc>
          <w:tcPr>
            <w:tcW w:w="2792" w:type="dxa"/>
          </w:tcPr>
          <w:p w14:paraId="22A90432" w14:textId="3116A608" w:rsidR="00FB248D" w:rsidRPr="00904C9B" w:rsidRDefault="005E05E8" w:rsidP="00D33F76">
            <w:pPr>
              <w:spacing w:after="0" w:line="240" w:lineRule="auto"/>
            </w:pPr>
            <w:r>
              <w:t>Jan</w:t>
            </w:r>
          </w:p>
        </w:tc>
      </w:tr>
    </w:tbl>
    <w:p w14:paraId="7EFDCA9B" w14:textId="5ECF3BE6" w:rsidR="009317FF" w:rsidRPr="00904C9B" w:rsidRDefault="009317FF" w:rsidP="00CF2AF5">
      <w:pPr>
        <w:spacing w:after="0"/>
      </w:pPr>
    </w:p>
    <w:p w14:paraId="51EFE578" w14:textId="77777777" w:rsidR="00210305" w:rsidRPr="00904C9B" w:rsidRDefault="00210305" w:rsidP="00CF2AF5">
      <w:pPr>
        <w:spacing w:after="0"/>
      </w:pPr>
      <w:r w:rsidRPr="00904C9B">
        <w:t xml:space="preserve">Confirmed as being a true and accurate record of this meeting: </w:t>
      </w:r>
    </w:p>
    <w:p w14:paraId="7B430F92" w14:textId="77777777" w:rsidR="00210305" w:rsidRPr="00904C9B" w:rsidRDefault="00210305" w:rsidP="00CF2AF5">
      <w:pPr>
        <w:spacing w:after="0"/>
      </w:pPr>
    </w:p>
    <w:p w14:paraId="56B95238" w14:textId="77777777" w:rsidR="00210305" w:rsidRPr="00904C9B" w:rsidRDefault="00210305" w:rsidP="00CF2AF5">
      <w:pPr>
        <w:spacing w:after="0"/>
      </w:pPr>
      <w:r w:rsidRPr="00904C9B">
        <w:t xml:space="preserve">Signed:……………………………………………………….. </w:t>
      </w:r>
    </w:p>
    <w:p w14:paraId="1E9403B0" w14:textId="77777777" w:rsidR="00210305" w:rsidRPr="00904C9B" w:rsidRDefault="00210305" w:rsidP="00CF2AF5">
      <w:pPr>
        <w:spacing w:after="0"/>
      </w:pPr>
    </w:p>
    <w:p w14:paraId="26C88382" w14:textId="1BD70EC1" w:rsidR="00D33F76" w:rsidRPr="00904C9B" w:rsidRDefault="00210305" w:rsidP="0077693E">
      <w:pPr>
        <w:spacing w:after="0"/>
      </w:pPr>
      <w:r w:rsidRPr="00904C9B">
        <w:t xml:space="preserve">Name: </w:t>
      </w:r>
      <w:r w:rsidR="00D33F76">
        <w:tab/>
      </w:r>
      <w:r w:rsidR="003E5151">
        <w:t>Robyn Kippenberger</w:t>
      </w:r>
      <w:r w:rsidR="00D33F76">
        <w:tab/>
      </w:r>
      <w:r w:rsidR="003E5151">
        <w:t>D</w:t>
      </w:r>
      <w:r w:rsidR="00D33F76">
        <w:t>ate:</w:t>
      </w:r>
      <w:r w:rsidR="003E5151">
        <w:t>………….</w:t>
      </w:r>
      <w:bookmarkStart w:id="0" w:name="_GoBack"/>
      <w:bookmarkEnd w:id="0"/>
    </w:p>
    <w:sectPr w:rsidR="00D33F76" w:rsidRPr="00904C9B" w:rsidSect="00D33F76">
      <w:headerReference w:type="default" r:id="rId10"/>
      <w:type w:val="continuous"/>
      <w:pgSz w:w="11906" w:h="16838"/>
      <w:pgMar w:top="624" w:right="1077" w:bottom="28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A61E3" w14:textId="77777777" w:rsidR="009D15CD" w:rsidRDefault="009D15CD" w:rsidP="00674C5B">
      <w:pPr>
        <w:spacing w:after="0" w:line="240" w:lineRule="auto"/>
      </w:pPr>
      <w:r>
        <w:separator/>
      </w:r>
    </w:p>
  </w:endnote>
  <w:endnote w:type="continuationSeparator" w:id="0">
    <w:p w14:paraId="36A3DCF7" w14:textId="77777777" w:rsidR="009D15CD" w:rsidRDefault="009D15CD" w:rsidP="00674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8101B" w14:textId="77777777" w:rsidR="009D15CD" w:rsidRDefault="009D15CD" w:rsidP="00674C5B">
      <w:pPr>
        <w:spacing w:after="0" w:line="240" w:lineRule="auto"/>
      </w:pPr>
      <w:r>
        <w:separator/>
      </w:r>
    </w:p>
  </w:footnote>
  <w:footnote w:type="continuationSeparator" w:id="0">
    <w:p w14:paraId="1ABBBF99" w14:textId="77777777" w:rsidR="009D15CD" w:rsidRDefault="009D15CD" w:rsidP="00674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7C9CF747" w14:textId="6C183822" w:rsidR="00D33F76" w:rsidRDefault="00D33F7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E515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E5151">
          <w:rPr>
            <w:b/>
            <w:bCs/>
            <w:noProof/>
          </w:rPr>
          <w:t>3</w:t>
        </w:r>
        <w:r>
          <w:rPr>
            <w:b/>
            <w:bCs/>
            <w:sz w:val="24"/>
            <w:szCs w:val="24"/>
          </w:rPr>
          <w:fldChar w:fldCharType="end"/>
        </w:r>
      </w:p>
    </w:sdtContent>
  </w:sdt>
  <w:p w14:paraId="1DBDB609" w14:textId="77777777" w:rsidR="00D33F76" w:rsidRDefault="00D33F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72FDF"/>
    <w:multiLevelType w:val="hybridMultilevel"/>
    <w:tmpl w:val="33FA591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13F4897"/>
    <w:multiLevelType w:val="hybridMultilevel"/>
    <w:tmpl w:val="0B5C30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49269DE"/>
    <w:multiLevelType w:val="hybridMultilevel"/>
    <w:tmpl w:val="5C767E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4E66455"/>
    <w:multiLevelType w:val="hybridMultilevel"/>
    <w:tmpl w:val="A98C0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0261408"/>
    <w:multiLevelType w:val="hybridMultilevel"/>
    <w:tmpl w:val="5F6AD6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06452C7"/>
    <w:multiLevelType w:val="hybridMultilevel"/>
    <w:tmpl w:val="E1843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D362D0F"/>
    <w:multiLevelType w:val="hybridMultilevel"/>
    <w:tmpl w:val="F26A8D92"/>
    <w:lvl w:ilvl="0" w:tplc="14090001">
      <w:start w:val="1"/>
      <w:numFmt w:val="bullet"/>
      <w:lvlText w:val=""/>
      <w:lvlJc w:val="left"/>
      <w:pPr>
        <w:ind w:left="767" w:hanging="360"/>
      </w:pPr>
      <w:rPr>
        <w:rFonts w:ascii="Symbol" w:hAnsi="Symbol" w:hint="default"/>
      </w:rPr>
    </w:lvl>
    <w:lvl w:ilvl="1" w:tplc="14090003">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7" w15:restartNumberingAfterBreak="0">
    <w:nsid w:val="30310C4C"/>
    <w:multiLevelType w:val="hybridMultilevel"/>
    <w:tmpl w:val="D9D411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2325C86"/>
    <w:multiLevelType w:val="hybridMultilevel"/>
    <w:tmpl w:val="8E2839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36B4A18"/>
    <w:multiLevelType w:val="hybridMultilevel"/>
    <w:tmpl w:val="5FEC59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FFA10FC"/>
    <w:multiLevelType w:val="hybridMultilevel"/>
    <w:tmpl w:val="9926B8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3E02CD2"/>
    <w:multiLevelType w:val="hybridMultilevel"/>
    <w:tmpl w:val="AEB61B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82B3D42"/>
    <w:multiLevelType w:val="hybridMultilevel"/>
    <w:tmpl w:val="DD0E20B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8735CC0"/>
    <w:multiLevelType w:val="hybridMultilevel"/>
    <w:tmpl w:val="92040B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01B10BE"/>
    <w:multiLevelType w:val="hybridMultilevel"/>
    <w:tmpl w:val="EA566B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DFA3DF3"/>
    <w:multiLevelType w:val="hybridMultilevel"/>
    <w:tmpl w:val="CE3416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F2E4A69"/>
    <w:multiLevelType w:val="hybridMultilevel"/>
    <w:tmpl w:val="B7605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0"/>
  </w:num>
  <w:num w:numId="5">
    <w:abstractNumId w:val="12"/>
  </w:num>
  <w:num w:numId="6">
    <w:abstractNumId w:val="3"/>
  </w:num>
  <w:num w:numId="7">
    <w:abstractNumId w:val="2"/>
  </w:num>
  <w:num w:numId="8">
    <w:abstractNumId w:val="8"/>
  </w:num>
  <w:num w:numId="9">
    <w:abstractNumId w:val="10"/>
  </w:num>
  <w:num w:numId="10">
    <w:abstractNumId w:val="1"/>
  </w:num>
  <w:num w:numId="11">
    <w:abstractNumId w:val="9"/>
  </w:num>
  <w:num w:numId="12">
    <w:abstractNumId w:val="15"/>
  </w:num>
  <w:num w:numId="13">
    <w:abstractNumId w:val="7"/>
  </w:num>
  <w:num w:numId="14">
    <w:abstractNumId w:val="13"/>
  </w:num>
  <w:num w:numId="15">
    <w:abstractNumId w:val="4"/>
  </w:num>
  <w:num w:numId="16">
    <w:abstractNumId w:val="11"/>
  </w:num>
  <w:num w:numId="17">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12"/>
    <w:rsid w:val="0000012B"/>
    <w:rsid w:val="00001471"/>
    <w:rsid w:val="00001A3A"/>
    <w:rsid w:val="00002C86"/>
    <w:rsid w:val="000142E1"/>
    <w:rsid w:val="00020F03"/>
    <w:rsid w:val="00021436"/>
    <w:rsid w:val="00021C34"/>
    <w:rsid w:val="000223C4"/>
    <w:rsid w:val="00024FBF"/>
    <w:rsid w:val="000321F9"/>
    <w:rsid w:val="00036B55"/>
    <w:rsid w:val="00037C48"/>
    <w:rsid w:val="00050486"/>
    <w:rsid w:val="00052846"/>
    <w:rsid w:val="00061918"/>
    <w:rsid w:val="000625F8"/>
    <w:rsid w:val="000634E9"/>
    <w:rsid w:val="0006462F"/>
    <w:rsid w:val="000706CB"/>
    <w:rsid w:val="00070E03"/>
    <w:rsid w:val="000733DD"/>
    <w:rsid w:val="00073E55"/>
    <w:rsid w:val="00080FED"/>
    <w:rsid w:val="00081DBE"/>
    <w:rsid w:val="000851A8"/>
    <w:rsid w:val="000878DF"/>
    <w:rsid w:val="00091D14"/>
    <w:rsid w:val="000929B8"/>
    <w:rsid w:val="00096485"/>
    <w:rsid w:val="000A2CD4"/>
    <w:rsid w:val="000A4D35"/>
    <w:rsid w:val="000A4E45"/>
    <w:rsid w:val="000B1107"/>
    <w:rsid w:val="000B4F6D"/>
    <w:rsid w:val="000C242C"/>
    <w:rsid w:val="000C39AD"/>
    <w:rsid w:val="000C6B70"/>
    <w:rsid w:val="000C7002"/>
    <w:rsid w:val="000D0021"/>
    <w:rsid w:val="000F1414"/>
    <w:rsid w:val="000F62E2"/>
    <w:rsid w:val="000F76A6"/>
    <w:rsid w:val="00100667"/>
    <w:rsid w:val="00113A3E"/>
    <w:rsid w:val="00114F4C"/>
    <w:rsid w:val="001254A3"/>
    <w:rsid w:val="001321DB"/>
    <w:rsid w:val="0013229B"/>
    <w:rsid w:val="001362AF"/>
    <w:rsid w:val="00137382"/>
    <w:rsid w:val="0014127F"/>
    <w:rsid w:val="001429B8"/>
    <w:rsid w:val="00142CCA"/>
    <w:rsid w:val="0014557D"/>
    <w:rsid w:val="00147A29"/>
    <w:rsid w:val="00165316"/>
    <w:rsid w:val="00165A1F"/>
    <w:rsid w:val="00165A79"/>
    <w:rsid w:val="00172EEE"/>
    <w:rsid w:val="001949A0"/>
    <w:rsid w:val="001A3DB6"/>
    <w:rsid w:val="001A4780"/>
    <w:rsid w:val="001A63CC"/>
    <w:rsid w:val="001B25A4"/>
    <w:rsid w:val="001B309E"/>
    <w:rsid w:val="001B310C"/>
    <w:rsid w:val="001C1180"/>
    <w:rsid w:val="001C270F"/>
    <w:rsid w:val="001C33C3"/>
    <w:rsid w:val="001C3FC1"/>
    <w:rsid w:val="001D172E"/>
    <w:rsid w:val="001D2276"/>
    <w:rsid w:val="001D282E"/>
    <w:rsid w:val="001E1BB5"/>
    <w:rsid w:val="001F1C3A"/>
    <w:rsid w:val="001F3D78"/>
    <w:rsid w:val="001F78C4"/>
    <w:rsid w:val="00201A1E"/>
    <w:rsid w:val="00202C46"/>
    <w:rsid w:val="00205257"/>
    <w:rsid w:val="00210305"/>
    <w:rsid w:val="00220EB2"/>
    <w:rsid w:val="0022467F"/>
    <w:rsid w:val="00225C19"/>
    <w:rsid w:val="0022632C"/>
    <w:rsid w:val="00227BDA"/>
    <w:rsid w:val="00232D57"/>
    <w:rsid w:val="00233D21"/>
    <w:rsid w:val="00234293"/>
    <w:rsid w:val="002377CC"/>
    <w:rsid w:val="002379E9"/>
    <w:rsid w:val="002401A8"/>
    <w:rsid w:val="00241152"/>
    <w:rsid w:val="00242EA8"/>
    <w:rsid w:val="00242FCD"/>
    <w:rsid w:val="00245AD0"/>
    <w:rsid w:val="00245EBE"/>
    <w:rsid w:val="00247B1E"/>
    <w:rsid w:val="002503D5"/>
    <w:rsid w:val="0025591C"/>
    <w:rsid w:val="00260CC2"/>
    <w:rsid w:val="00263A85"/>
    <w:rsid w:val="002666C2"/>
    <w:rsid w:val="00270F3C"/>
    <w:rsid w:val="002748A6"/>
    <w:rsid w:val="00276D72"/>
    <w:rsid w:val="002817B7"/>
    <w:rsid w:val="002819BC"/>
    <w:rsid w:val="00283FC0"/>
    <w:rsid w:val="00294BFE"/>
    <w:rsid w:val="00294C26"/>
    <w:rsid w:val="002A5A60"/>
    <w:rsid w:val="002B1E12"/>
    <w:rsid w:val="002B774B"/>
    <w:rsid w:val="002C3161"/>
    <w:rsid w:val="002C33E7"/>
    <w:rsid w:val="002C4F22"/>
    <w:rsid w:val="002C502D"/>
    <w:rsid w:val="002C56C0"/>
    <w:rsid w:val="002C6453"/>
    <w:rsid w:val="002C73C7"/>
    <w:rsid w:val="002C78DA"/>
    <w:rsid w:val="002D1293"/>
    <w:rsid w:val="002D13E4"/>
    <w:rsid w:val="002D1B14"/>
    <w:rsid w:val="002D3F95"/>
    <w:rsid w:val="002D4A73"/>
    <w:rsid w:val="002D604E"/>
    <w:rsid w:val="002D7842"/>
    <w:rsid w:val="002E439B"/>
    <w:rsid w:val="002E4D38"/>
    <w:rsid w:val="002E5336"/>
    <w:rsid w:val="002E64E3"/>
    <w:rsid w:val="002E6AE0"/>
    <w:rsid w:val="002E7BC5"/>
    <w:rsid w:val="002F4D35"/>
    <w:rsid w:val="002F7750"/>
    <w:rsid w:val="002F784C"/>
    <w:rsid w:val="003011AA"/>
    <w:rsid w:val="00301B84"/>
    <w:rsid w:val="00306871"/>
    <w:rsid w:val="00306C11"/>
    <w:rsid w:val="00310E82"/>
    <w:rsid w:val="00312472"/>
    <w:rsid w:val="00312AAE"/>
    <w:rsid w:val="00327008"/>
    <w:rsid w:val="00341BCE"/>
    <w:rsid w:val="0034359D"/>
    <w:rsid w:val="00347A18"/>
    <w:rsid w:val="00354277"/>
    <w:rsid w:val="003556A3"/>
    <w:rsid w:val="00355AB3"/>
    <w:rsid w:val="00363662"/>
    <w:rsid w:val="003659D7"/>
    <w:rsid w:val="00372F4B"/>
    <w:rsid w:val="00373DE8"/>
    <w:rsid w:val="00374430"/>
    <w:rsid w:val="003744C8"/>
    <w:rsid w:val="00380413"/>
    <w:rsid w:val="003839EF"/>
    <w:rsid w:val="00393E8F"/>
    <w:rsid w:val="003A190E"/>
    <w:rsid w:val="003A1940"/>
    <w:rsid w:val="003A4D32"/>
    <w:rsid w:val="003A6B66"/>
    <w:rsid w:val="003B1D1A"/>
    <w:rsid w:val="003B3235"/>
    <w:rsid w:val="003B7239"/>
    <w:rsid w:val="003C10FA"/>
    <w:rsid w:val="003E091A"/>
    <w:rsid w:val="003E19A5"/>
    <w:rsid w:val="003E5151"/>
    <w:rsid w:val="003E55B6"/>
    <w:rsid w:val="003F4FEC"/>
    <w:rsid w:val="003F7649"/>
    <w:rsid w:val="0040031E"/>
    <w:rsid w:val="0040122D"/>
    <w:rsid w:val="00402EF0"/>
    <w:rsid w:val="00410CE7"/>
    <w:rsid w:val="004122EC"/>
    <w:rsid w:val="00414687"/>
    <w:rsid w:val="0041474C"/>
    <w:rsid w:val="00414DD2"/>
    <w:rsid w:val="00414F67"/>
    <w:rsid w:val="00420854"/>
    <w:rsid w:val="00421C3E"/>
    <w:rsid w:val="00423231"/>
    <w:rsid w:val="004245EA"/>
    <w:rsid w:val="004300AB"/>
    <w:rsid w:val="00433123"/>
    <w:rsid w:val="0043417F"/>
    <w:rsid w:val="00440BE2"/>
    <w:rsid w:val="004420A4"/>
    <w:rsid w:val="00442B13"/>
    <w:rsid w:val="00442D38"/>
    <w:rsid w:val="0044359C"/>
    <w:rsid w:val="004622C3"/>
    <w:rsid w:val="004675C8"/>
    <w:rsid w:val="004701F7"/>
    <w:rsid w:val="00476D3C"/>
    <w:rsid w:val="004812AF"/>
    <w:rsid w:val="00481911"/>
    <w:rsid w:val="00482FA7"/>
    <w:rsid w:val="0049347B"/>
    <w:rsid w:val="00494533"/>
    <w:rsid w:val="00495493"/>
    <w:rsid w:val="004965CE"/>
    <w:rsid w:val="004A222E"/>
    <w:rsid w:val="004A5D80"/>
    <w:rsid w:val="004A72DF"/>
    <w:rsid w:val="004B046F"/>
    <w:rsid w:val="004B04F1"/>
    <w:rsid w:val="004B1E28"/>
    <w:rsid w:val="004B2CC7"/>
    <w:rsid w:val="004B4A58"/>
    <w:rsid w:val="004B7FBC"/>
    <w:rsid w:val="004C4B9E"/>
    <w:rsid w:val="004D0614"/>
    <w:rsid w:val="004D2219"/>
    <w:rsid w:val="004D5813"/>
    <w:rsid w:val="004E5FD5"/>
    <w:rsid w:val="004E74E5"/>
    <w:rsid w:val="004F0066"/>
    <w:rsid w:val="00500C95"/>
    <w:rsid w:val="00504F36"/>
    <w:rsid w:val="005060CD"/>
    <w:rsid w:val="00506BF2"/>
    <w:rsid w:val="0051051B"/>
    <w:rsid w:val="00512BB7"/>
    <w:rsid w:val="00514A23"/>
    <w:rsid w:val="005224BF"/>
    <w:rsid w:val="0052355F"/>
    <w:rsid w:val="00523920"/>
    <w:rsid w:val="00525E8F"/>
    <w:rsid w:val="00527193"/>
    <w:rsid w:val="00530BE0"/>
    <w:rsid w:val="005339EF"/>
    <w:rsid w:val="0053554D"/>
    <w:rsid w:val="00546585"/>
    <w:rsid w:val="0055034B"/>
    <w:rsid w:val="00550A99"/>
    <w:rsid w:val="00550E7D"/>
    <w:rsid w:val="0055316C"/>
    <w:rsid w:val="00553860"/>
    <w:rsid w:val="00555846"/>
    <w:rsid w:val="00570492"/>
    <w:rsid w:val="00571D86"/>
    <w:rsid w:val="00576306"/>
    <w:rsid w:val="00576BF8"/>
    <w:rsid w:val="00581F82"/>
    <w:rsid w:val="005846C7"/>
    <w:rsid w:val="00586BBE"/>
    <w:rsid w:val="00587D48"/>
    <w:rsid w:val="0059501F"/>
    <w:rsid w:val="00595689"/>
    <w:rsid w:val="005A35C4"/>
    <w:rsid w:val="005A3D3C"/>
    <w:rsid w:val="005A732F"/>
    <w:rsid w:val="005B05D2"/>
    <w:rsid w:val="005B2C83"/>
    <w:rsid w:val="005B53A8"/>
    <w:rsid w:val="005B650D"/>
    <w:rsid w:val="005B7C5A"/>
    <w:rsid w:val="005C2425"/>
    <w:rsid w:val="005C3837"/>
    <w:rsid w:val="005C3E6E"/>
    <w:rsid w:val="005C551E"/>
    <w:rsid w:val="005D0E5D"/>
    <w:rsid w:val="005D10E3"/>
    <w:rsid w:val="005D3B7A"/>
    <w:rsid w:val="005D3F37"/>
    <w:rsid w:val="005E05E8"/>
    <w:rsid w:val="005E4E04"/>
    <w:rsid w:val="005E6D89"/>
    <w:rsid w:val="005F5129"/>
    <w:rsid w:val="005F6122"/>
    <w:rsid w:val="005F7213"/>
    <w:rsid w:val="00603DD2"/>
    <w:rsid w:val="00604949"/>
    <w:rsid w:val="00610F46"/>
    <w:rsid w:val="00612832"/>
    <w:rsid w:val="00615106"/>
    <w:rsid w:val="0061799D"/>
    <w:rsid w:val="00622B1C"/>
    <w:rsid w:val="00624369"/>
    <w:rsid w:val="00624CEB"/>
    <w:rsid w:val="00627A22"/>
    <w:rsid w:val="00630967"/>
    <w:rsid w:val="00634478"/>
    <w:rsid w:val="00634540"/>
    <w:rsid w:val="006415F1"/>
    <w:rsid w:val="00641FE1"/>
    <w:rsid w:val="006435F9"/>
    <w:rsid w:val="00646CDC"/>
    <w:rsid w:val="00654D5C"/>
    <w:rsid w:val="00654EF1"/>
    <w:rsid w:val="00660553"/>
    <w:rsid w:val="006617AF"/>
    <w:rsid w:val="00670D5F"/>
    <w:rsid w:val="00671074"/>
    <w:rsid w:val="00672AD4"/>
    <w:rsid w:val="00674C5B"/>
    <w:rsid w:val="0067761C"/>
    <w:rsid w:val="00681510"/>
    <w:rsid w:val="006919E6"/>
    <w:rsid w:val="00696077"/>
    <w:rsid w:val="006966BE"/>
    <w:rsid w:val="00696E8E"/>
    <w:rsid w:val="00697373"/>
    <w:rsid w:val="006A0995"/>
    <w:rsid w:val="006A1DA7"/>
    <w:rsid w:val="006A43DA"/>
    <w:rsid w:val="006A652B"/>
    <w:rsid w:val="006A7306"/>
    <w:rsid w:val="006B12E5"/>
    <w:rsid w:val="006C5C85"/>
    <w:rsid w:val="006D1FA4"/>
    <w:rsid w:val="006D2FB0"/>
    <w:rsid w:val="006E1697"/>
    <w:rsid w:val="006E5C3B"/>
    <w:rsid w:val="006E7AFC"/>
    <w:rsid w:val="006E7FBB"/>
    <w:rsid w:val="006F7BC3"/>
    <w:rsid w:val="007005C3"/>
    <w:rsid w:val="0070182D"/>
    <w:rsid w:val="00703604"/>
    <w:rsid w:val="00703C20"/>
    <w:rsid w:val="00705B63"/>
    <w:rsid w:val="0070772E"/>
    <w:rsid w:val="00711B82"/>
    <w:rsid w:val="00713366"/>
    <w:rsid w:val="007134F2"/>
    <w:rsid w:val="00714C10"/>
    <w:rsid w:val="00721EE9"/>
    <w:rsid w:val="00723DE7"/>
    <w:rsid w:val="00733376"/>
    <w:rsid w:val="00734CCD"/>
    <w:rsid w:val="00737893"/>
    <w:rsid w:val="00746FFB"/>
    <w:rsid w:val="00747DAD"/>
    <w:rsid w:val="00751112"/>
    <w:rsid w:val="00756993"/>
    <w:rsid w:val="0076005D"/>
    <w:rsid w:val="0077693E"/>
    <w:rsid w:val="00776B8C"/>
    <w:rsid w:val="00790EED"/>
    <w:rsid w:val="00796BFD"/>
    <w:rsid w:val="007A1AA8"/>
    <w:rsid w:val="007A4B8D"/>
    <w:rsid w:val="007B5AC7"/>
    <w:rsid w:val="007B5EEE"/>
    <w:rsid w:val="007C0664"/>
    <w:rsid w:val="007C25BB"/>
    <w:rsid w:val="007C36AF"/>
    <w:rsid w:val="007D08D4"/>
    <w:rsid w:val="007D69A1"/>
    <w:rsid w:val="007E05F3"/>
    <w:rsid w:val="007E093E"/>
    <w:rsid w:val="007E0D90"/>
    <w:rsid w:val="007E1677"/>
    <w:rsid w:val="007E2F48"/>
    <w:rsid w:val="007F4A5A"/>
    <w:rsid w:val="007F5159"/>
    <w:rsid w:val="007F5FEF"/>
    <w:rsid w:val="007F7C1C"/>
    <w:rsid w:val="0080120F"/>
    <w:rsid w:val="00801E4E"/>
    <w:rsid w:val="0080209D"/>
    <w:rsid w:val="00803821"/>
    <w:rsid w:val="00804276"/>
    <w:rsid w:val="00804794"/>
    <w:rsid w:val="00805AC1"/>
    <w:rsid w:val="00810950"/>
    <w:rsid w:val="00811FBE"/>
    <w:rsid w:val="008170BC"/>
    <w:rsid w:val="00820CA1"/>
    <w:rsid w:val="00822869"/>
    <w:rsid w:val="008353C6"/>
    <w:rsid w:val="00836DC7"/>
    <w:rsid w:val="00846B2D"/>
    <w:rsid w:val="00851749"/>
    <w:rsid w:val="0085216F"/>
    <w:rsid w:val="00853B52"/>
    <w:rsid w:val="008544C1"/>
    <w:rsid w:val="0086166C"/>
    <w:rsid w:val="00861903"/>
    <w:rsid w:val="008629C6"/>
    <w:rsid w:val="008654AB"/>
    <w:rsid w:val="00867829"/>
    <w:rsid w:val="00872C07"/>
    <w:rsid w:val="00872D2E"/>
    <w:rsid w:val="00874D53"/>
    <w:rsid w:val="0087564B"/>
    <w:rsid w:val="00885138"/>
    <w:rsid w:val="00886A5E"/>
    <w:rsid w:val="008944E3"/>
    <w:rsid w:val="00894A11"/>
    <w:rsid w:val="008A01DC"/>
    <w:rsid w:val="008A6415"/>
    <w:rsid w:val="008B450A"/>
    <w:rsid w:val="008B4E57"/>
    <w:rsid w:val="008C39F0"/>
    <w:rsid w:val="008D39CD"/>
    <w:rsid w:val="008E075C"/>
    <w:rsid w:val="008E318D"/>
    <w:rsid w:val="008F0DB8"/>
    <w:rsid w:val="008F0DB9"/>
    <w:rsid w:val="008F65FD"/>
    <w:rsid w:val="008F70F6"/>
    <w:rsid w:val="009003D1"/>
    <w:rsid w:val="00904C9B"/>
    <w:rsid w:val="00913292"/>
    <w:rsid w:val="00913BF4"/>
    <w:rsid w:val="009173B3"/>
    <w:rsid w:val="00917744"/>
    <w:rsid w:val="009214D4"/>
    <w:rsid w:val="009219FF"/>
    <w:rsid w:val="00930CC4"/>
    <w:rsid w:val="009317FF"/>
    <w:rsid w:val="00937F39"/>
    <w:rsid w:val="00941728"/>
    <w:rsid w:val="00941854"/>
    <w:rsid w:val="009422B8"/>
    <w:rsid w:val="00946EE0"/>
    <w:rsid w:val="00955B3F"/>
    <w:rsid w:val="0096143C"/>
    <w:rsid w:val="00961481"/>
    <w:rsid w:val="00963E31"/>
    <w:rsid w:val="00965082"/>
    <w:rsid w:val="00967A42"/>
    <w:rsid w:val="00970E4C"/>
    <w:rsid w:val="00972928"/>
    <w:rsid w:val="0097342E"/>
    <w:rsid w:val="0097702E"/>
    <w:rsid w:val="0098071B"/>
    <w:rsid w:val="00980B0E"/>
    <w:rsid w:val="0098256A"/>
    <w:rsid w:val="00983628"/>
    <w:rsid w:val="00986EB7"/>
    <w:rsid w:val="0099201E"/>
    <w:rsid w:val="00992EC2"/>
    <w:rsid w:val="009932A0"/>
    <w:rsid w:val="00995317"/>
    <w:rsid w:val="009A246B"/>
    <w:rsid w:val="009A58EB"/>
    <w:rsid w:val="009A5948"/>
    <w:rsid w:val="009A6741"/>
    <w:rsid w:val="009B1015"/>
    <w:rsid w:val="009B194A"/>
    <w:rsid w:val="009B2CBF"/>
    <w:rsid w:val="009B6A75"/>
    <w:rsid w:val="009C0550"/>
    <w:rsid w:val="009C1FC5"/>
    <w:rsid w:val="009C238D"/>
    <w:rsid w:val="009C254B"/>
    <w:rsid w:val="009C3409"/>
    <w:rsid w:val="009C3679"/>
    <w:rsid w:val="009C3703"/>
    <w:rsid w:val="009C6C21"/>
    <w:rsid w:val="009C78D9"/>
    <w:rsid w:val="009D15CD"/>
    <w:rsid w:val="009D1FE2"/>
    <w:rsid w:val="009D2C15"/>
    <w:rsid w:val="009E0319"/>
    <w:rsid w:val="009E5A20"/>
    <w:rsid w:val="009E6022"/>
    <w:rsid w:val="009F053D"/>
    <w:rsid w:val="009F0AAB"/>
    <w:rsid w:val="009F4D74"/>
    <w:rsid w:val="009F6349"/>
    <w:rsid w:val="009F6A5E"/>
    <w:rsid w:val="009F6C8C"/>
    <w:rsid w:val="00A022E4"/>
    <w:rsid w:val="00A05B14"/>
    <w:rsid w:val="00A0675A"/>
    <w:rsid w:val="00A07447"/>
    <w:rsid w:val="00A11440"/>
    <w:rsid w:val="00A12A3D"/>
    <w:rsid w:val="00A17293"/>
    <w:rsid w:val="00A202E3"/>
    <w:rsid w:val="00A20752"/>
    <w:rsid w:val="00A218FD"/>
    <w:rsid w:val="00A22483"/>
    <w:rsid w:val="00A247D7"/>
    <w:rsid w:val="00A250C3"/>
    <w:rsid w:val="00A269E2"/>
    <w:rsid w:val="00A30A94"/>
    <w:rsid w:val="00A37F30"/>
    <w:rsid w:val="00A417D5"/>
    <w:rsid w:val="00A445DA"/>
    <w:rsid w:val="00A45794"/>
    <w:rsid w:val="00A462D5"/>
    <w:rsid w:val="00A46B3D"/>
    <w:rsid w:val="00A53387"/>
    <w:rsid w:val="00A536E6"/>
    <w:rsid w:val="00A56020"/>
    <w:rsid w:val="00A62B57"/>
    <w:rsid w:val="00A63FFD"/>
    <w:rsid w:val="00A66EFE"/>
    <w:rsid w:val="00A675C7"/>
    <w:rsid w:val="00A73B9F"/>
    <w:rsid w:val="00A85D6F"/>
    <w:rsid w:val="00A9538D"/>
    <w:rsid w:val="00A979EF"/>
    <w:rsid w:val="00AA034B"/>
    <w:rsid w:val="00AA47CC"/>
    <w:rsid w:val="00AA5C9F"/>
    <w:rsid w:val="00AA663A"/>
    <w:rsid w:val="00AB3A80"/>
    <w:rsid w:val="00AB7869"/>
    <w:rsid w:val="00AC6B70"/>
    <w:rsid w:val="00AC7532"/>
    <w:rsid w:val="00AC785A"/>
    <w:rsid w:val="00AD3B3F"/>
    <w:rsid w:val="00AE084D"/>
    <w:rsid w:val="00AE0D0D"/>
    <w:rsid w:val="00AE63EE"/>
    <w:rsid w:val="00AE6AE6"/>
    <w:rsid w:val="00AF3B4E"/>
    <w:rsid w:val="00B02C52"/>
    <w:rsid w:val="00B05893"/>
    <w:rsid w:val="00B0691E"/>
    <w:rsid w:val="00B06D4F"/>
    <w:rsid w:val="00B07C7D"/>
    <w:rsid w:val="00B15F56"/>
    <w:rsid w:val="00B15F9F"/>
    <w:rsid w:val="00B25CBE"/>
    <w:rsid w:val="00B4491C"/>
    <w:rsid w:val="00B45F21"/>
    <w:rsid w:val="00B46E04"/>
    <w:rsid w:val="00B50839"/>
    <w:rsid w:val="00B513CF"/>
    <w:rsid w:val="00B513D0"/>
    <w:rsid w:val="00B5519B"/>
    <w:rsid w:val="00B7089B"/>
    <w:rsid w:val="00B84DFA"/>
    <w:rsid w:val="00B87647"/>
    <w:rsid w:val="00B95B62"/>
    <w:rsid w:val="00BA2137"/>
    <w:rsid w:val="00BA50CD"/>
    <w:rsid w:val="00BA70D0"/>
    <w:rsid w:val="00BB0A5C"/>
    <w:rsid w:val="00BB1117"/>
    <w:rsid w:val="00BB626A"/>
    <w:rsid w:val="00BC3CC2"/>
    <w:rsid w:val="00BC5AF4"/>
    <w:rsid w:val="00BC6592"/>
    <w:rsid w:val="00BD37AC"/>
    <w:rsid w:val="00BD3D95"/>
    <w:rsid w:val="00BD5C89"/>
    <w:rsid w:val="00BE0087"/>
    <w:rsid w:val="00BE2BE2"/>
    <w:rsid w:val="00BE4092"/>
    <w:rsid w:val="00BE5122"/>
    <w:rsid w:val="00BE544D"/>
    <w:rsid w:val="00BE663D"/>
    <w:rsid w:val="00BF463F"/>
    <w:rsid w:val="00C01382"/>
    <w:rsid w:val="00C07EE4"/>
    <w:rsid w:val="00C16F58"/>
    <w:rsid w:val="00C21BA3"/>
    <w:rsid w:val="00C24B7F"/>
    <w:rsid w:val="00C265E3"/>
    <w:rsid w:val="00C279F1"/>
    <w:rsid w:val="00C36181"/>
    <w:rsid w:val="00C4027E"/>
    <w:rsid w:val="00C54FEB"/>
    <w:rsid w:val="00C560E3"/>
    <w:rsid w:val="00C56FC6"/>
    <w:rsid w:val="00C57F8B"/>
    <w:rsid w:val="00C60FD4"/>
    <w:rsid w:val="00C67845"/>
    <w:rsid w:val="00C67D14"/>
    <w:rsid w:val="00C701AD"/>
    <w:rsid w:val="00C84614"/>
    <w:rsid w:val="00C91674"/>
    <w:rsid w:val="00C93AF8"/>
    <w:rsid w:val="00C96566"/>
    <w:rsid w:val="00CA12C3"/>
    <w:rsid w:val="00CA3075"/>
    <w:rsid w:val="00CA3AAA"/>
    <w:rsid w:val="00CA5485"/>
    <w:rsid w:val="00CA72A0"/>
    <w:rsid w:val="00CB2AA3"/>
    <w:rsid w:val="00CB40F9"/>
    <w:rsid w:val="00CB5CC2"/>
    <w:rsid w:val="00CC1391"/>
    <w:rsid w:val="00CC1AE0"/>
    <w:rsid w:val="00CC25C0"/>
    <w:rsid w:val="00CC60D1"/>
    <w:rsid w:val="00CD01A9"/>
    <w:rsid w:val="00CD221A"/>
    <w:rsid w:val="00CD38D1"/>
    <w:rsid w:val="00CD42A9"/>
    <w:rsid w:val="00CF2AF5"/>
    <w:rsid w:val="00CF3A50"/>
    <w:rsid w:val="00CF5A4F"/>
    <w:rsid w:val="00CF71C6"/>
    <w:rsid w:val="00D07826"/>
    <w:rsid w:val="00D10537"/>
    <w:rsid w:val="00D11409"/>
    <w:rsid w:val="00D11F97"/>
    <w:rsid w:val="00D16BE3"/>
    <w:rsid w:val="00D22E64"/>
    <w:rsid w:val="00D234D0"/>
    <w:rsid w:val="00D250BB"/>
    <w:rsid w:val="00D33F76"/>
    <w:rsid w:val="00D370DA"/>
    <w:rsid w:val="00D40818"/>
    <w:rsid w:val="00D50E7E"/>
    <w:rsid w:val="00D53806"/>
    <w:rsid w:val="00D55099"/>
    <w:rsid w:val="00D6215D"/>
    <w:rsid w:val="00D6692A"/>
    <w:rsid w:val="00D773FA"/>
    <w:rsid w:val="00D774F0"/>
    <w:rsid w:val="00D82048"/>
    <w:rsid w:val="00D8214F"/>
    <w:rsid w:val="00D83D45"/>
    <w:rsid w:val="00D905DD"/>
    <w:rsid w:val="00D92C13"/>
    <w:rsid w:val="00D92EEB"/>
    <w:rsid w:val="00DA1E4D"/>
    <w:rsid w:val="00DA2449"/>
    <w:rsid w:val="00DA5792"/>
    <w:rsid w:val="00DA712E"/>
    <w:rsid w:val="00DB6614"/>
    <w:rsid w:val="00DC01D6"/>
    <w:rsid w:val="00DC1D49"/>
    <w:rsid w:val="00DC63CA"/>
    <w:rsid w:val="00DD01BE"/>
    <w:rsid w:val="00DD055C"/>
    <w:rsid w:val="00DD0D1C"/>
    <w:rsid w:val="00DD2B83"/>
    <w:rsid w:val="00DE03AE"/>
    <w:rsid w:val="00DE434F"/>
    <w:rsid w:val="00DE44E9"/>
    <w:rsid w:val="00DE7158"/>
    <w:rsid w:val="00DF03CD"/>
    <w:rsid w:val="00DF2202"/>
    <w:rsid w:val="00DF2B87"/>
    <w:rsid w:val="00DF45C3"/>
    <w:rsid w:val="00E01112"/>
    <w:rsid w:val="00E05CF2"/>
    <w:rsid w:val="00E16AC4"/>
    <w:rsid w:val="00E2342F"/>
    <w:rsid w:val="00E247E4"/>
    <w:rsid w:val="00E25864"/>
    <w:rsid w:val="00E260E8"/>
    <w:rsid w:val="00E314C4"/>
    <w:rsid w:val="00E43ED9"/>
    <w:rsid w:val="00E44BCB"/>
    <w:rsid w:val="00E4698A"/>
    <w:rsid w:val="00E53F23"/>
    <w:rsid w:val="00E54B98"/>
    <w:rsid w:val="00E55C77"/>
    <w:rsid w:val="00E56D26"/>
    <w:rsid w:val="00E60828"/>
    <w:rsid w:val="00E74C7C"/>
    <w:rsid w:val="00E768FF"/>
    <w:rsid w:val="00E776A8"/>
    <w:rsid w:val="00E80895"/>
    <w:rsid w:val="00E83A46"/>
    <w:rsid w:val="00E908A7"/>
    <w:rsid w:val="00E9626F"/>
    <w:rsid w:val="00EB02C4"/>
    <w:rsid w:val="00EB2043"/>
    <w:rsid w:val="00EB5312"/>
    <w:rsid w:val="00EC016E"/>
    <w:rsid w:val="00EC0B5B"/>
    <w:rsid w:val="00EC3254"/>
    <w:rsid w:val="00EC3749"/>
    <w:rsid w:val="00EC543C"/>
    <w:rsid w:val="00EC78E2"/>
    <w:rsid w:val="00ED43D6"/>
    <w:rsid w:val="00ED46A6"/>
    <w:rsid w:val="00EE1AB5"/>
    <w:rsid w:val="00EE23D9"/>
    <w:rsid w:val="00EE4CDF"/>
    <w:rsid w:val="00EE5376"/>
    <w:rsid w:val="00EE69CC"/>
    <w:rsid w:val="00EE7DF6"/>
    <w:rsid w:val="00EF07CA"/>
    <w:rsid w:val="00EF1696"/>
    <w:rsid w:val="00EF51FF"/>
    <w:rsid w:val="00F0046F"/>
    <w:rsid w:val="00F00744"/>
    <w:rsid w:val="00F048DB"/>
    <w:rsid w:val="00F1678C"/>
    <w:rsid w:val="00F22E2F"/>
    <w:rsid w:val="00F26C7C"/>
    <w:rsid w:val="00F3271B"/>
    <w:rsid w:val="00F33318"/>
    <w:rsid w:val="00F47186"/>
    <w:rsid w:val="00F62B9B"/>
    <w:rsid w:val="00F6647A"/>
    <w:rsid w:val="00F66A3B"/>
    <w:rsid w:val="00F67902"/>
    <w:rsid w:val="00F80F2C"/>
    <w:rsid w:val="00F93F39"/>
    <w:rsid w:val="00FA1CAD"/>
    <w:rsid w:val="00FA5197"/>
    <w:rsid w:val="00FB1BFA"/>
    <w:rsid w:val="00FB248D"/>
    <w:rsid w:val="00FB7137"/>
    <w:rsid w:val="00FC21A7"/>
    <w:rsid w:val="00FC3F33"/>
    <w:rsid w:val="00FC43C4"/>
    <w:rsid w:val="00FD4E84"/>
    <w:rsid w:val="00FD5B97"/>
    <w:rsid w:val="00FD6993"/>
    <w:rsid w:val="00FE1DF3"/>
    <w:rsid w:val="00FE2C14"/>
    <w:rsid w:val="00FE5A5A"/>
    <w:rsid w:val="00FF0814"/>
    <w:rsid w:val="00FF1878"/>
    <w:rsid w:val="00FF309F"/>
    <w:rsid w:val="00FF355F"/>
    <w:rsid w:val="00FF50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C55B2"/>
  <w15:docId w15:val="{EF88C67E-A7F8-41E0-A13B-E31AFC2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3C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3C3"/>
    <w:pPr>
      <w:spacing w:after="160" w:line="259" w:lineRule="auto"/>
      <w:ind w:left="720"/>
      <w:contextualSpacing/>
    </w:pPr>
  </w:style>
  <w:style w:type="paragraph" w:styleId="BalloonText">
    <w:name w:val="Balloon Text"/>
    <w:basedOn w:val="Normal"/>
    <w:link w:val="BalloonTextChar"/>
    <w:uiPriority w:val="99"/>
    <w:semiHidden/>
    <w:unhideWhenUsed/>
    <w:rsid w:val="009E5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A20"/>
    <w:rPr>
      <w:rFonts w:ascii="Segoe UI" w:hAnsi="Segoe UI" w:cs="Segoe UI"/>
      <w:sz w:val="18"/>
      <w:szCs w:val="18"/>
    </w:rPr>
  </w:style>
  <w:style w:type="table" w:styleId="TableGrid">
    <w:name w:val="Table Grid"/>
    <w:basedOn w:val="TableNormal"/>
    <w:uiPriority w:val="39"/>
    <w:rsid w:val="00E76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4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4C5B"/>
  </w:style>
  <w:style w:type="paragraph" w:styleId="Footer">
    <w:name w:val="footer"/>
    <w:basedOn w:val="Normal"/>
    <w:link w:val="FooterChar"/>
    <w:uiPriority w:val="99"/>
    <w:unhideWhenUsed/>
    <w:rsid w:val="00674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4C5B"/>
  </w:style>
  <w:style w:type="character" w:styleId="CommentReference">
    <w:name w:val="annotation reference"/>
    <w:basedOn w:val="DefaultParagraphFont"/>
    <w:uiPriority w:val="99"/>
    <w:semiHidden/>
    <w:unhideWhenUsed/>
    <w:rsid w:val="00DE7158"/>
    <w:rPr>
      <w:sz w:val="16"/>
      <w:szCs w:val="16"/>
    </w:rPr>
  </w:style>
  <w:style w:type="paragraph" w:styleId="CommentText">
    <w:name w:val="annotation text"/>
    <w:basedOn w:val="Normal"/>
    <w:link w:val="CommentTextChar"/>
    <w:uiPriority w:val="99"/>
    <w:semiHidden/>
    <w:unhideWhenUsed/>
    <w:rsid w:val="00DE7158"/>
    <w:pPr>
      <w:spacing w:line="240" w:lineRule="auto"/>
    </w:pPr>
    <w:rPr>
      <w:sz w:val="20"/>
      <w:szCs w:val="20"/>
    </w:rPr>
  </w:style>
  <w:style w:type="character" w:customStyle="1" w:styleId="CommentTextChar">
    <w:name w:val="Comment Text Char"/>
    <w:basedOn w:val="DefaultParagraphFont"/>
    <w:link w:val="CommentText"/>
    <w:uiPriority w:val="99"/>
    <w:semiHidden/>
    <w:rsid w:val="00DE7158"/>
    <w:rPr>
      <w:sz w:val="20"/>
      <w:szCs w:val="20"/>
    </w:rPr>
  </w:style>
  <w:style w:type="paragraph" w:styleId="CommentSubject">
    <w:name w:val="annotation subject"/>
    <w:basedOn w:val="CommentText"/>
    <w:next w:val="CommentText"/>
    <w:link w:val="CommentSubjectChar"/>
    <w:uiPriority w:val="99"/>
    <w:semiHidden/>
    <w:unhideWhenUsed/>
    <w:rsid w:val="00DE7158"/>
    <w:rPr>
      <w:b/>
      <w:bCs/>
    </w:rPr>
  </w:style>
  <w:style w:type="character" w:customStyle="1" w:styleId="CommentSubjectChar">
    <w:name w:val="Comment Subject Char"/>
    <w:basedOn w:val="CommentTextChar"/>
    <w:link w:val="CommentSubject"/>
    <w:uiPriority w:val="99"/>
    <w:semiHidden/>
    <w:rsid w:val="00DE7158"/>
    <w:rPr>
      <w:b/>
      <w:bCs/>
      <w:sz w:val="20"/>
      <w:szCs w:val="20"/>
    </w:rPr>
  </w:style>
  <w:style w:type="paragraph" w:styleId="Revision">
    <w:name w:val="Revision"/>
    <w:hidden/>
    <w:uiPriority w:val="99"/>
    <w:semiHidden/>
    <w:rsid w:val="00DE7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68437">
      <w:bodyDiv w:val="1"/>
      <w:marLeft w:val="0"/>
      <w:marRight w:val="0"/>
      <w:marTop w:val="0"/>
      <w:marBottom w:val="0"/>
      <w:divBdr>
        <w:top w:val="none" w:sz="0" w:space="0" w:color="auto"/>
        <w:left w:val="none" w:sz="0" w:space="0" w:color="auto"/>
        <w:bottom w:val="none" w:sz="0" w:space="0" w:color="auto"/>
        <w:right w:val="none" w:sz="0" w:space="0" w:color="auto"/>
      </w:divBdr>
    </w:div>
    <w:div w:id="165414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06969-3960-453F-87E2-9E97AEF46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Aotearoa SuperGrans</dc:creator>
  <cp:lastModifiedBy>Aotearoa SuperGrans</cp:lastModifiedBy>
  <cp:revision>17</cp:revision>
  <cp:lastPrinted>2018-12-14T05:18:00Z</cp:lastPrinted>
  <dcterms:created xsi:type="dcterms:W3CDTF">2018-12-13T02:05:00Z</dcterms:created>
  <dcterms:modified xsi:type="dcterms:W3CDTF">2019-04-02T03:17:00Z</dcterms:modified>
</cp:coreProperties>
</file>